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tblInd w:w="-284" w:type="dxa"/>
        <w:tblLayout w:type="fixed"/>
        <w:tblLook w:val="04A0" w:firstRow="1" w:lastRow="0" w:firstColumn="1" w:lastColumn="0" w:noHBand="0" w:noVBand="1"/>
      </w:tblPr>
      <w:tblGrid>
        <w:gridCol w:w="2757"/>
        <w:gridCol w:w="3355"/>
        <w:gridCol w:w="3757"/>
      </w:tblGrid>
      <w:tr w:rsidR="00A2248A" w14:paraId="6829965B" w14:textId="77777777" w:rsidTr="00B70294">
        <w:trPr>
          <w:trHeight w:hRule="exact" w:val="714"/>
        </w:trPr>
        <w:tc>
          <w:tcPr>
            <w:tcW w:w="2757" w:type="dxa"/>
            <w:tcMar>
              <w:left w:w="0" w:type="dxa"/>
              <w:right w:w="0" w:type="dxa"/>
            </w:tcMar>
          </w:tcPr>
          <w:p w14:paraId="78FDB3E7" w14:textId="423A52B2" w:rsidR="00A2248A" w:rsidRDefault="00A2248A" w:rsidP="00B12762"/>
        </w:tc>
        <w:tc>
          <w:tcPr>
            <w:tcW w:w="3355" w:type="dxa"/>
            <w:tcMar>
              <w:left w:w="0" w:type="dxa"/>
              <w:right w:w="0" w:type="dxa"/>
            </w:tcMar>
          </w:tcPr>
          <w:p w14:paraId="37EBAB31" w14:textId="241F4B45" w:rsidR="00A2248A" w:rsidRDefault="00A2248A" w:rsidP="00B70294">
            <w:pPr>
              <w:autoSpaceDE w:val="0"/>
              <w:autoSpaceDN w:val="0"/>
              <w:spacing w:before="94" w:after="0" w:line="230" w:lineRule="auto"/>
              <w:ind w:right="1548"/>
              <w:jc w:val="right"/>
            </w:pPr>
          </w:p>
        </w:tc>
        <w:tc>
          <w:tcPr>
            <w:tcW w:w="3757" w:type="dxa"/>
            <w:tcMar>
              <w:left w:w="0" w:type="dxa"/>
              <w:right w:w="0" w:type="dxa"/>
            </w:tcMar>
          </w:tcPr>
          <w:p w14:paraId="67133D75" w14:textId="18E1C9F3" w:rsidR="00A2248A" w:rsidRDefault="00A2248A" w:rsidP="00B70294">
            <w:pPr>
              <w:autoSpaceDE w:val="0"/>
              <w:autoSpaceDN w:val="0"/>
              <w:spacing w:before="94" w:after="0" w:line="230" w:lineRule="auto"/>
              <w:ind w:right="1866"/>
              <w:jc w:val="right"/>
            </w:pPr>
          </w:p>
        </w:tc>
      </w:tr>
    </w:tbl>
    <w:p w14:paraId="1E7A0DA2" w14:textId="77777777" w:rsidR="00A2248A" w:rsidRDefault="00A2248A" w:rsidP="00A2248A">
      <w:pPr>
        <w:autoSpaceDE w:val="0"/>
        <w:autoSpaceDN w:val="0"/>
        <w:spacing w:before="978" w:after="0" w:line="230" w:lineRule="auto"/>
        <w:ind w:right="3640"/>
        <w:jc w:val="right"/>
      </w:pPr>
      <w:r>
        <w:rPr>
          <w:rFonts w:ascii="Times New Roman" w:eastAsia="Times New Roman" w:hAnsi="Times New Roman"/>
          <w:b/>
          <w:color w:val="000000"/>
          <w:sz w:val="24"/>
        </w:rPr>
        <w:t>РАБОЧАЯ ПРОГРАММА</w:t>
      </w:r>
    </w:p>
    <w:p w14:paraId="4B69BAE5" w14:textId="3C58EF18" w:rsidR="00A2248A" w:rsidRPr="00B44837" w:rsidRDefault="00B70294" w:rsidP="00B70294">
      <w:pPr>
        <w:autoSpaceDE w:val="0"/>
        <w:autoSpaceDN w:val="0"/>
        <w:spacing w:before="166" w:after="0" w:line="230" w:lineRule="auto"/>
        <w:ind w:right="3401"/>
        <w:jc w:val="center"/>
      </w:pPr>
      <w:r>
        <w:rPr>
          <w:rFonts w:ascii="Times New Roman" w:eastAsia="Times New Roman" w:hAnsi="Times New Roman"/>
          <w:color w:val="000000"/>
          <w:sz w:val="24"/>
        </w:rPr>
        <w:t xml:space="preserve">                                      </w:t>
      </w:r>
      <w:r w:rsidR="00A2248A">
        <w:rPr>
          <w:rFonts w:ascii="Times New Roman" w:eastAsia="Times New Roman" w:hAnsi="Times New Roman"/>
          <w:color w:val="000000"/>
          <w:sz w:val="24"/>
        </w:rPr>
        <w:t>По внеурочной деятельности</w:t>
      </w:r>
    </w:p>
    <w:p w14:paraId="3233C220" w14:textId="6DCDC223" w:rsidR="00A2248A" w:rsidRPr="008919D3" w:rsidRDefault="00B70294" w:rsidP="00B70294">
      <w:pPr>
        <w:autoSpaceDE w:val="0"/>
        <w:autoSpaceDN w:val="0"/>
        <w:spacing w:before="70" w:after="0" w:line="230" w:lineRule="auto"/>
        <w:ind w:right="4240"/>
        <w:jc w:val="center"/>
      </w:pPr>
      <w:r>
        <w:rPr>
          <w:rFonts w:ascii="Times New Roman" w:eastAsia="Times New Roman" w:hAnsi="Times New Roman"/>
          <w:color w:val="000000"/>
          <w:sz w:val="24"/>
        </w:rPr>
        <w:t xml:space="preserve">                                                      </w:t>
      </w:r>
      <w:r w:rsidR="00A2248A" w:rsidRPr="008919D3">
        <w:rPr>
          <w:rFonts w:ascii="Times New Roman" w:eastAsia="Times New Roman" w:hAnsi="Times New Roman"/>
          <w:color w:val="000000"/>
          <w:sz w:val="24"/>
        </w:rPr>
        <w:t>«</w:t>
      </w:r>
      <w:r w:rsidR="00A2248A">
        <w:rPr>
          <w:rFonts w:ascii="Times New Roman" w:eastAsia="Times New Roman" w:hAnsi="Times New Roman"/>
          <w:color w:val="000000"/>
          <w:sz w:val="24"/>
        </w:rPr>
        <w:t>Театр в школе</w:t>
      </w:r>
      <w:r w:rsidR="00A2248A" w:rsidRPr="008919D3">
        <w:rPr>
          <w:rFonts w:ascii="Times New Roman" w:eastAsia="Times New Roman" w:hAnsi="Times New Roman"/>
          <w:color w:val="000000"/>
          <w:sz w:val="24"/>
        </w:rPr>
        <w:t>»</w:t>
      </w:r>
    </w:p>
    <w:p w14:paraId="06AB24CA" w14:textId="60DE1138" w:rsidR="00A2248A" w:rsidRPr="008919D3" w:rsidRDefault="00B70294" w:rsidP="00A2248A">
      <w:pPr>
        <w:autoSpaceDE w:val="0"/>
        <w:autoSpaceDN w:val="0"/>
        <w:spacing w:before="670" w:after="0" w:line="230" w:lineRule="auto"/>
        <w:ind w:right="2696"/>
        <w:jc w:val="right"/>
      </w:pPr>
      <w:r w:rsidRPr="008919D3">
        <w:rPr>
          <w:rFonts w:ascii="Times New Roman" w:eastAsia="Times New Roman" w:hAnsi="Times New Roman"/>
          <w:color w:val="000000"/>
          <w:sz w:val="24"/>
        </w:rPr>
        <w:t>для 1</w:t>
      </w:r>
      <w:r>
        <w:rPr>
          <w:rFonts w:ascii="Times New Roman" w:eastAsia="Times New Roman" w:hAnsi="Times New Roman"/>
          <w:color w:val="000000"/>
          <w:sz w:val="24"/>
        </w:rPr>
        <w:t xml:space="preserve"> – 4 </w:t>
      </w:r>
      <w:r w:rsidR="00A2248A">
        <w:rPr>
          <w:rFonts w:ascii="Times New Roman" w:eastAsia="Times New Roman" w:hAnsi="Times New Roman"/>
          <w:color w:val="000000"/>
          <w:sz w:val="24"/>
        </w:rPr>
        <w:t xml:space="preserve"> классов</w:t>
      </w:r>
      <w:r w:rsidR="00A2248A" w:rsidRPr="008919D3">
        <w:rPr>
          <w:rFonts w:ascii="Times New Roman" w:eastAsia="Times New Roman" w:hAnsi="Times New Roman"/>
          <w:color w:val="000000"/>
          <w:sz w:val="24"/>
        </w:rPr>
        <w:t xml:space="preserve"> основного общего образования</w:t>
      </w:r>
    </w:p>
    <w:p w14:paraId="6EAF00B8" w14:textId="133AB11D" w:rsidR="00A2248A" w:rsidRPr="008919D3" w:rsidRDefault="00B12762" w:rsidP="00A2248A">
      <w:pPr>
        <w:autoSpaceDE w:val="0"/>
        <w:autoSpaceDN w:val="0"/>
        <w:spacing w:before="70" w:after="0" w:line="230" w:lineRule="auto"/>
        <w:ind w:right="3550"/>
        <w:jc w:val="right"/>
      </w:pPr>
      <w:r>
        <w:rPr>
          <w:rFonts w:ascii="Times New Roman" w:eastAsia="Times New Roman" w:hAnsi="Times New Roman"/>
          <w:color w:val="000000"/>
          <w:sz w:val="24"/>
        </w:rPr>
        <w:t>на 2024</w:t>
      </w:r>
      <w:r w:rsidR="00A2248A" w:rsidRPr="008919D3">
        <w:rPr>
          <w:rFonts w:ascii="Times New Roman" w:eastAsia="Times New Roman" w:hAnsi="Times New Roman"/>
          <w:color w:val="000000"/>
          <w:sz w:val="24"/>
        </w:rPr>
        <w:t xml:space="preserve"> - </w:t>
      </w:r>
      <w:r>
        <w:rPr>
          <w:rFonts w:ascii="Times New Roman" w:eastAsia="Times New Roman" w:hAnsi="Times New Roman"/>
          <w:color w:val="000000"/>
          <w:sz w:val="24"/>
        </w:rPr>
        <w:t>2025</w:t>
      </w:r>
      <w:r w:rsidR="00B70294" w:rsidRPr="008919D3">
        <w:rPr>
          <w:rFonts w:ascii="Times New Roman" w:eastAsia="Times New Roman" w:hAnsi="Times New Roman"/>
          <w:color w:val="000000"/>
          <w:sz w:val="24"/>
        </w:rPr>
        <w:t xml:space="preserve"> учебный</w:t>
      </w:r>
      <w:r w:rsidR="00A2248A" w:rsidRPr="008919D3">
        <w:rPr>
          <w:rFonts w:ascii="Times New Roman" w:eastAsia="Times New Roman" w:hAnsi="Times New Roman"/>
          <w:color w:val="000000"/>
          <w:sz w:val="24"/>
        </w:rPr>
        <w:t xml:space="preserve"> год</w:t>
      </w:r>
    </w:p>
    <w:p w14:paraId="5E1C274B" w14:textId="77777777" w:rsidR="00B70294" w:rsidRDefault="00A2248A" w:rsidP="006E16AA">
      <w:pPr>
        <w:shd w:val="clear" w:color="auto" w:fill="FFFFFF"/>
        <w:spacing w:after="150" w:line="240" w:lineRule="auto"/>
        <w:rPr>
          <w:rFonts w:ascii="Arial" w:eastAsia="Times New Roman" w:hAnsi="Arial" w:cs="Arial"/>
          <w:b/>
          <w:bCs/>
          <w:sz w:val="20"/>
          <w:szCs w:val="20"/>
          <w:lang w:eastAsia="ru-RU"/>
        </w:rPr>
      </w:pPr>
      <w:r w:rsidRPr="00A2248A">
        <w:rPr>
          <w:rFonts w:ascii="Arial" w:eastAsia="Times New Roman" w:hAnsi="Arial" w:cs="Arial"/>
          <w:b/>
          <w:bCs/>
          <w:sz w:val="20"/>
          <w:szCs w:val="20"/>
          <w:lang w:eastAsia="ru-RU"/>
        </w:rPr>
        <w:t xml:space="preserve">                                                         </w:t>
      </w:r>
    </w:p>
    <w:p w14:paraId="5075A5BE" w14:textId="77777777" w:rsidR="00B70294" w:rsidRDefault="00B70294" w:rsidP="006E16AA">
      <w:pPr>
        <w:shd w:val="clear" w:color="auto" w:fill="FFFFFF"/>
        <w:spacing w:after="150" w:line="240" w:lineRule="auto"/>
        <w:rPr>
          <w:rFonts w:ascii="Arial" w:eastAsia="Times New Roman" w:hAnsi="Arial" w:cs="Arial"/>
          <w:b/>
          <w:bCs/>
          <w:sz w:val="20"/>
          <w:szCs w:val="20"/>
          <w:lang w:eastAsia="ru-RU"/>
        </w:rPr>
      </w:pPr>
    </w:p>
    <w:p w14:paraId="4DA960F4"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75F94C0D"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77E77FA3"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0718863B"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52E23C35"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4C2C8EA0"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64687401"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16372913"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5D2F8828"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03874099"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76C5EDCB"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22407823"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1E4DA611"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23E89B5E"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2D9D19AD"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7EEEC1FC"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2894CCF8"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6F8819A3"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534C705C"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367F53DC"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4DC101FA"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0075B29C"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3E51B588"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5FADF859"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301D60C0" w14:textId="77777777" w:rsidR="00B12762" w:rsidRDefault="00B12762" w:rsidP="006E16AA">
      <w:pPr>
        <w:shd w:val="clear" w:color="auto" w:fill="FFFFFF"/>
        <w:spacing w:after="150" w:line="240" w:lineRule="auto"/>
        <w:rPr>
          <w:rFonts w:ascii="Arial" w:eastAsia="Times New Roman" w:hAnsi="Arial" w:cs="Arial"/>
          <w:b/>
          <w:bCs/>
          <w:sz w:val="20"/>
          <w:szCs w:val="20"/>
          <w:lang w:eastAsia="ru-RU"/>
        </w:rPr>
      </w:pPr>
    </w:p>
    <w:p w14:paraId="408EA44C" w14:textId="77777777" w:rsidR="00B70294" w:rsidRDefault="00B70294" w:rsidP="006E16AA">
      <w:pPr>
        <w:shd w:val="clear" w:color="auto" w:fill="FFFFFF"/>
        <w:spacing w:after="150" w:line="240" w:lineRule="auto"/>
        <w:rPr>
          <w:rFonts w:ascii="Arial" w:eastAsia="Times New Roman" w:hAnsi="Arial" w:cs="Arial"/>
          <w:b/>
          <w:bCs/>
          <w:sz w:val="20"/>
          <w:szCs w:val="20"/>
          <w:lang w:eastAsia="ru-RU"/>
        </w:rPr>
      </w:pPr>
    </w:p>
    <w:p w14:paraId="14AD9B0D" w14:textId="3B41D917" w:rsidR="006E16AA" w:rsidRPr="00B70294" w:rsidRDefault="006E16AA" w:rsidP="00B70294">
      <w:pPr>
        <w:shd w:val="clear" w:color="auto" w:fill="FFFFFF"/>
        <w:spacing w:after="150" w:line="240" w:lineRule="auto"/>
        <w:jc w:val="center"/>
        <w:rPr>
          <w:rFonts w:ascii="Times New Roman" w:eastAsia="Times New Roman" w:hAnsi="Times New Roman" w:cs="Times New Roman"/>
          <w:b/>
          <w:bCs/>
          <w:sz w:val="24"/>
          <w:szCs w:val="24"/>
          <w:lang w:eastAsia="ru-RU"/>
        </w:rPr>
      </w:pPr>
      <w:r w:rsidRPr="00B70294">
        <w:rPr>
          <w:rFonts w:ascii="Times New Roman" w:eastAsia="Times New Roman" w:hAnsi="Times New Roman" w:cs="Times New Roman"/>
          <w:b/>
          <w:bCs/>
          <w:sz w:val="24"/>
          <w:szCs w:val="24"/>
          <w:lang w:eastAsia="ru-RU"/>
        </w:rPr>
        <w:lastRenderedPageBreak/>
        <w:t>ПОЯСНИТЕЛЬНАЯ ЗАПИСКА</w:t>
      </w:r>
    </w:p>
    <w:p w14:paraId="63220887" w14:textId="2873CA8C"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Программа </w:t>
      </w:r>
      <w:r w:rsidR="00420DE7" w:rsidRPr="00B70294">
        <w:rPr>
          <w:rFonts w:ascii="Times New Roman" w:eastAsia="Times New Roman" w:hAnsi="Times New Roman" w:cs="Times New Roman"/>
          <w:sz w:val="28"/>
          <w:szCs w:val="28"/>
          <w:lang w:eastAsia="ru-RU"/>
        </w:rPr>
        <w:t>«</w:t>
      </w:r>
      <w:r w:rsidRPr="00B70294">
        <w:rPr>
          <w:rFonts w:ascii="Times New Roman" w:eastAsia="Times New Roman" w:hAnsi="Times New Roman" w:cs="Times New Roman"/>
          <w:sz w:val="28"/>
          <w:szCs w:val="28"/>
          <w:lang w:eastAsia="ru-RU"/>
        </w:rPr>
        <w:t>теа</w:t>
      </w:r>
      <w:r w:rsidR="00420DE7" w:rsidRPr="00B70294">
        <w:rPr>
          <w:rFonts w:ascii="Times New Roman" w:eastAsia="Times New Roman" w:hAnsi="Times New Roman" w:cs="Times New Roman"/>
          <w:sz w:val="28"/>
          <w:szCs w:val="28"/>
          <w:lang w:eastAsia="ru-RU"/>
        </w:rPr>
        <w:t>тр в школе»</w:t>
      </w:r>
      <w:r w:rsidRPr="00B70294">
        <w:rPr>
          <w:rFonts w:ascii="Times New Roman" w:eastAsia="Times New Roman" w:hAnsi="Times New Roman" w:cs="Times New Roman"/>
          <w:sz w:val="28"/>
          <w:szCs w:val="28"/>
          <w:lang w:eastAsia="ru-RU"/>
        </w:rPr>
        <w:t xml:space="preserve"> разработана для обучающихся 1</w:t>
      </w:r>
      <w:r w:rsidR="00B70294">
        <w:rPr>
          <w:rFonts w:ascii="Times New Roman" w:eastAsia="Times New Roman" w:hAnsi="Times New Roman" w:cs="Times New Roman"/>
          <w:sz w:val="28"/>
          <w:szCs w:val="28"/>
          <w:lang w:eastAsia="ru-RU"/>
        </w:rPr>
        <w:t xml:space="preserve"> – 4 классов</w:t>
      </w:r>
      <w:r w:rsidR="00B12762">
        <w:rPr>
          <w:rFonts w:ascii="Times New Roman" w:eastAsia="Times New Roman" w:hAnsi="Times New Roman" w:cs="Times New Roman"/>
          <w:sz w:val="28"/>
          <w:szCs w:val="28"/>
          <w:lang w:eastAsia="ru-RU"/>
        </w:rPr>
        <w:t xml:space="preserve"> </w:t>
      </w:r>
      <w:bookmarkStart w:id="0" w:name="_GoBack"/>
      <w:bookmarkEnd w:id="0"/>
      <w:r w:rsidRPr="00B70294">
        <w:rPr>
          <w:rFonts w:ascii="Times New Roman" w:eastAsia="Times New Roman" w:hAnsi="Times New Roman" w:cs="Times New Roman"/>
          <w:sz w:val="28"/>
          <w:szCs w:val="28"/>
          <w:lang w:eastAsia="ru-RU"/>
        </w:rPr>
        <w:t xml:space="preserve"> на основе - программы курса «Театр» для начальной школы. </w:t>
      </w:r>
      <w:proofErr w:type="gramStart"/>
      <w:r w:rsidRPr="00B70294">
        <w:rPr>
          <w:rFonts w:ascii="Times New Roman" w:eastAsia="Times New Roman" w:hAnsi="Times New Roman" w:cs="Times New Roman"/>
          <w:sz w:val="28"/>
          <w:szCs w:val="28"/>
          <w:lang w:eastAsia="ru-RU"/>
        </w:rPr>
        <w:t>(Образовательная система «Школа 2100» Сборник программ.</w:t>
      </w:r>
      <w:proofErr w:type="gramEnd"/>
      <w:r w:rsidRPr="00B70294">
        <w:rPr>
          <w:rFonts w:ascii="Times New Roman" w:eastAsia="Times New Roman" w:hAnsi="Times New Roman" w:cs="Times New Roman"/>
          <w:sz w:val="28"/>
          <w:szCs w:val="28"/>
          <w:lang w:eastAsia="ru-RU"/>
        </w:rPr>
        <w:t xml:space="preserve"> Дошкольное образование. Начальная школа (Под научной редакцией Д.И. </w:t>
      </w:r>
      <w:proofErr w:type="spellStart"/>
      <w:r w:rsidRPr="00B70294">
        <w:rPr>
          <w:rFonts w:ascii="Times New Roman" w:eastAsia="Times New Roman" w:hAnsi="Times New Roman" w:cs="Times New Roman"/>
          <w:sz w:val="28"/>
          <w:szCs w:val="28"/>
          <w:lang w:eastAsia="ru-RU"/>
        </w:rPr>
        <w:t>Фельдштейна</w:t>
      </w:r>
      <w:proofErr w:type="spellEnd"/>
      <w:r w:rsidRPr="00B70294">
        <w:rPr>
          <w:rFonts w:ascii="Times New Roman" w:eastAsia="Times New Roman" w:hAnsi="Times New Roman" w:cs="Times New Roman"/>
          <w:sz w:val="28"/>
          <w:szCs w:val="28"/>
          <w:lang w:eastAsia="ru-RU"/>
        </w:rPr>
        <w:t xml:space="preserve">).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2008);</w:t>
      </w:r>
    </w:p>
    <w:p w14:paraId="2BAE15D6" w14:textId="14D6FEB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Развитие художественно-творческих способностей личности была и остается одной из актуальных проблем педагогики и психологии. Особенно эта проблема обостряется в сложные критические периоды жизни общества, когда наиболее остро ощущается необходимость в творческих личностях, способных самостоятельно, по-новому разрешать возникшие трудности. Развитие творческой личности не представляется возможным без использования такого эффективного средства воспитания как художественное творчество. </w:t>
      </w:r>
      <w:r w:rsidR="00B70294" w:rsidRPr="00B70294">
        <w:rPr>
          <w:rFonts w:ascii="Times New Roman" w:eastAsia="Times New Roman" w:hAnsi="Times New Roman" w:cs="Times New Roman"/>
          <w:sz w:val="28"/>
          <w:szCs w:val="28"/>
          <w:lang w:eastAsia="ru-RU"/>
        </w:rPr>
        <w:t>Особое место,</w:t>
      </w:r>
      <w:r w:rsidRPr="00B70294">
        <w:rPr>
          <w:rFonts w:ascii="Times New Roman" w:eastAsia="Times New Roman" w:hAnsi="Times New Roman" w:cs="Times New Roman"/>
          <w:sz w:val="28"/>
          <w:szCs w:val="28"/>
          <w:lang w:eastAsia="ru-RU"/>
        </w:rPr>
        <w:t xml:space="preserve">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w:t>
      </w:r>
    </w:p>
    <w:p w14:paraId="508870B5"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(разумеется, на первых порах с педагогом) и играя.</w:t>
      </w:r>
    </w:p>
    <w:p w14:paraId="1D58B1EA"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Введение преподавания театрального искусства в общеобразовательную школу способно эффективно повлиять на </w:t>
      </w:r>
      <w:proofErr w:type="spellStart"/>
      <w:r w:rsidRPr="00B70294">
        <w:rPr>
          <w:rFonts w:ascii="Times New Roman" w:eastAsia="Times New Roman" w:hAnsi="Times New Roman" w:cs="Times New Roman"/>
          <w:sz w:val="28"/>
          <w:szCs w:val="28"/>
          <w:lang w:eastAsia="ru-RU"/>
        </w:rPr>
        <w:t>воспитательно</w:t>
      </w:r>
      <w:proofErr w:type="spellEnd"/>
      <w:r w:rsidRPr="00B70294">
        <w:rPr>
          <w:rFonts w:ascii="Times New Roman" w:eastAsia="Times New Roman" w:hAnsi="Times New Roman" w:cs="Times New Roman"/>
          <w:sz w:val="28"/>
          <w:szCs w:val="28"/>
          <w:lang w:eastAsia="ru-RU"/>
        </w:rPr>
        <w:t>-образовательный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14:paraId="6EAE0F88"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Актерский тренинг предполагает широкое использование элемента игры. Подлинная заинтересованность ученика, доходящая до азарта, – обязательное условие успеха выполнения задания. Именно игра приносит с собой чувство свободы, непосредственность, смелость.</w:t>
      </w:r>
    </w:p>
    <w:p w14:paraId="2696D715"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03C61214"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Беседы о театре знакомят школьников в доступной им форме с особенностями реалистического театрального искусства, его видами и </w:t>
      </w:r>
      <w:r w:rsidRPr="00B70294">
        <w:rPr>
          <w:rFonts w:ascii="Times New Roman" w:eastAsia="Times New Roman" w:hAnsi="Times New Roman" w:cs="Times New Roman"/>
          <w:sz w:val="28"/>
          <w:szCs w:val="28"/>
          <w:lang w:eastAsia="ru-RU"/>
        </w:rPr>
        <w:lastRenderedPageBreak/>
        <w:t>жанрами; раскрывает общественно-воспитательную роль театра. Все это направлено на развитие зрительской культуры детей.</w:t>
      </w:r>
    </w:p>
    <w:p w14:paraId="60B04DC0"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основ актёрского мастерства способствует формированию у школьников художественного вкуса и эстетического отношения к действительности.</w:t>
      </w:r>
    </w:p>
    <w:p w14:paraId="66A39956" w14:textId="048FE6BE"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            Раннее формирование навыков грамотного драматического творчества </w:t>
      </w:r>
      <w:r w:rsidR="00B70294" w:rsidRPr="00B70294">
        <w:rPr>
          <w:rFonts w:ascii="Times New Roman" w:eastAsia="Times New Roman" w:hAnsi="Times New Roman" w:cs="Times New Roman"/>
          <w:sz w:val="28"/>
          <w:szCs w:val="28"/>
          <w:lang w:eastAsia="ru-RU"/>
        </w:rPr>
        <w:t>у школьников</w:t>
      </w:r>
      <w:r w:rsidRPr="00B70294">
        <w:rPr>
          <w:rFonts w:ascii="Times New Roman" w:eastAsia="Times New Roman" w:hAnsi="Times New Roman" w:cs="Times New Roman"/>
          <w:sz w:val="28"/>
          <w:szCs w:val="28"/>
          <w:lang w:eastAsia="ru-RU"/>
        </w:rPr>
        <w:t xml:space="preserve"> способствует их гармоничному художественному развитию в дальнейшем. Обучение по данной программе увеличивает шансы быть успешными в любом выбранном ими виде деятельности.</w:t>
      </w:r>
    </w:p>
    <w:p w14:paraId="2D3E693C"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14:paraId="4E57F957" w14:textId="77777777"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Итогом курса является участие учеников в инсценировке прочитанных произведений, постановке спектаклей, приобретение опыта выступать в роли режиссёра, декоратора, художника-оформителя, актёра.</w:t>
      </w:r>
    </w:p>
    <w:p w14:paraId="06F10CAB" w14:textId="01D4EB5E" w:rsidR="006E16AA" w:rsidRPr="00A2248A" w:rsidRDefault="006E16AA" w:rsidP="00B70294">
      <w:pPr>
        <w:shd w:val="clear" w:color="auto" w:fill="FFFFFF"/>
        <w:spacing w:after="150" w:line="240" w:lineRule="auto"/>
        <w:ind w:firstLine="708"/>
        <w:jc w:val="both"/>
        <w:rPr>
          <w:rFonts w:ascii="Arial" w:eastAsia="Times New Roman" w:hAnsi="Arial" w:cs="Arial"/>
          <w:sz w:val="20"/>
          <w:szCs w:val="20"/>
          <w:lang w:eastAsia="ru-RU"/>
        </w:rPr>
      </w:pPr>
      <w:r w:rsidRPr="00B70294">
        <w:rPr>
          <w:rFonts w:ascii="Times New Roman" w:eastAsia="Times New Roman" w:hAnsi="Times New Roman" w:cs="Times New Roman"/>
          <w:sz w:val="28"/>
          <w:szCs w:val="28"/>
          <w:lang w:eastAsia="ru-RU"/>
        </w:rPr>
        <w:t xml:space="preserve">Курс рассчитан на </w:t>
      </w:r>
      <w:r w:rsidR="00B70294">
        <w:rPr>
          <w:rFonts w:ascii="Times New Roman" w:eastAsia="Times New Roman" w:hAnsi="Times New Roman" w:cs="Times New Roman"/>
          <w:sz w:val="28"/>
          <w:szCs w:val="28"/>
          <w:lang w:eastAsia="ru-RU"/>
        </w:rPr>
        <w:t>1</w:t>
      </w:r>
      <w:r w:rsidRPr="00B70294">
        <w:rPr>
          <w:rFonts w:ascii="Times New Roman" w:eastAsia="Times New Roman" w:hAnsi="Times New Roman" w:cs="Times New Roman"/>
          <w:sz w:val="28"/>
          <w:szCs w:val="28"/>
          <w:lang w:eastAsia="ru-RU"/>
        </w:rPr>
        <w:t xml:space="preserve"> год обучения в начальной школе по 1 часу в неделю, 33</w:t>
      </w:r>
      <w:r w:rsidR="00B70294">
        <w:rPr>
          <w:rFonts w:ascii="Times New Roman" w:eastAsia="Times New Roman" w:hAnsi="Times New Roman" w:cs="Times New Roman"/>
          <w:sz w:val="28"/>
          <w:szCs w:val="28"/>
          <w:lang w:eastAsia="ru-RU"/>
        </w:rPr>
        <w:t xml:space="preserve"> часа – 1 классе и 34 часа во 2 – 4 классах.</w:t>
      </w:r>
      <w:r w:rsidRPr="00B70294">
        <w:rPr>
          <w:rFonts w:ascii="Times New Roman" w:eastAsia="Times New Roman" w:hAnsi="Times New Roman" w:cs="Times New Roman"/>
          <w:sz w:val="28"/>
          <w:szCs w:val="28"/>
          <w:lang w:eastAsia="ru-RU"/>
        </w:rPr>
        <w:t xml:space="preserve"> </w:t>
      </w:r>
    </w:p>
    <w:p w14:paraId="687FB9DC" w14:textId="77777777"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070A208A" w14:textId="60562F4B" w:rsidR="006E16AA" w:rsidRPr="00B70294" w:rsidRDefault="006E16AA" w:rsidP="00B70294">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Паспорт программы</w:t>
      </w:r>
    </w:p>
    <w:p w14:paraId="2A8F0C06" w14:textId="6C6017D1"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u w:val="single"/>
          <w:lang w:eastAsia="ru-RU"/>
        </w:rPr>
        <w:t>2.</w:t>
      </w:r>
      <w:r w:rsidR="00B70294">
        <w:rPr>
          <w:rFonts w:ascii="Times New Roman" w:eastAsia="Times New Roman" w:hAnsi="Times New Roman" w:cs="Times New Roman"/>
          <w:b/>
          <w:bCs/>
          <w:sz w:val="28"/>
          <w:szCs w:val="28"/>
          <w:u w:val="single"/>
          <w:lang w:eastAsia="ru-RU"/>
        </w:rPr>
        <w:t xml:space="preserve"> </w:t>
      </w:r>
      <w:r w:rsidRPr="00B70294">
        <w:rPr>
          <w:rFonts w:ascii="Times New Roman" w:eastAsia="Times New Roman" w:hAnsi="Times New Roman" w:cs="Times New Roman"/>
          <w:b/>
          <w:bCs/>
          <w:sz w:val="28"/>
          <w:szCs w:val="28"/>
          <w:u w:val="single"/>
          <w:lang w:eastAsia="ru-RU"/>
        </w:rPr>
        <w:t>Цель</w:t>
      </w:r>
      <w:r w:rsidRPr="00B70294">
        <w:rPr>
          <w:rFonts w:ascii="Times New Roman" w:eastAsia="Times New Roman" w:hAnsi="Times New Roman" w:cs="Times New Roman"/>
          <w:sz w:val="28"/>
          <w:szCs w:val="28"/>
          <w:u w:val="single"/>
          <w:lang w:eastAsia="ru-RU"/>
        </w:rPr>
        <w:t>:</w:t>
      </w:r>
      <w:r w:rsidR="00B70294">
        <w:rPr>
          <w:rFonts w:ascii="Times New Roman" w:eastAsia="Times New Roman" w:hAnsi="Times New Roman" w:cs="Times New Roman"/>
          <w:sz w:val="28"/>
          <w:szCs w:val="28"/>
          <w:u w:val="single"/>
          <w:lang w:eastAsia="ru-RU"/>
        </w:rPr>
        <w:t xml:space="preserve"> </w:t>
      </w:r>
      <w:r w:rsidRPr="00B70294">
        <w:rPr>
          <w:rFonts w:ascii="Times New Roman" w:eastAsia="Times New Roman" w:hAnsi="Times New Roman" w:cs="Times New Roman"/>
          <w:sz w:val="28"/>
          <w:szCs w:val="28"/>
          <w:lang w:eastAsia="ru-RU"/>
        </w:rPr>
        <w:t>воспитание и развитие понимающего, умного, воспитанного театрального зрителя, обладающего художественным вкусом, необходимыми знаниями, собственным мнением.</w:t>
      </w:r>
    </w:p>
    <w:p w14:paraId="73EC7B28" w14:textId="3D7E99CC"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lang w:eastAsia="ru-RU"/>
        </w:rPr>
        <w:t>3.</w:t>
      </w:r>
      <w:r w:rsidRPr="00B70294">
        <w:rPr>
          <w:rFonts w:ascii="Times New Roman" w:eastAsia="Times New Roman" w:hAnsi="Times New Roman" w:cs="Times New Roman"/>
          <w:b/>
          <w:bCs/>
          <w:sz w:val="28"/>
          <w:szCs w:val="28"/>
          <w:u w:val="single"/>
          <w:lang w:eastAsia="ru-RU"/>
        </w:rPr>
        <w:t>Задачи:</w:t>
      </w:r>
    </w:p>
    <w:p w14:paraId="238F536D" w14:textId="2B8CEA0E" w:rsidR="006E16AA" w:rsidRPr="00B70294" w:rsidRDefault="006E16AA" w:rsidP="00B70294">
      <w:pPr>
        <w:numPr>
          <w:ilvl w:val="0"/>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опираясь на синтетическую природу театрального искусства,</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способствовать раскрытию и развитию творческого потенциала каждого ребенка;</w:t>
      </w:r>
    </w:p>
    <w:p w14:paraId="6DAFAFD6" w14:textId="3D4CB286" w:rsidR="006E16AA" w:rsidRPr="00B70294" w:rsidRDefault="006E16AA" w:rsidP="00B70294">
      <w:pPr>
        <w:numPr>
          <w:ilvl w:val="0"/>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помочь овладеть навыками коллективного взаимодействия и</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общения;</w:t>
      </w:r>
    </w:p>
    <w:p w14:paraId="0FA404CE" w14:textId="447E7CF2" w:rsidR="006E16AA" w:rsidRPr="00B70294" w:rsidRDefault="006E16AA" w:rsidP="00B70294">
      <w:pPr>
        <w:numPr>
          <w:ilvl w:val="0"/>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через театр привить интерес к мировой художественной культуре</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и дать первичные сведения о ней;</w:t>
      </w:r>
    </w:p>
    <w:p w14:paraId="4C681BD4" w14:textId="1CD8308F" w:rsidR="006E16AA" w:rsidRPr="00B70294" w:rsidRDefault="006E16AA" w:rsidP="00B70294">
      <w:pPr>
        <w:numPr>
          <w:ilvl w:val="0"/>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научить творчески, с воображением и фантазией, относиться к</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любой работе.</w:t>
      </w:r>
    </w:p>
    <w:p w14:paraId="19DF0C96" w14:textId="1C56E914"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Театр рассматривается в контексте других видов искусства, и в</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начальной школе даются общие представления о его специфике.</w:t>
      </w:r>
    </w:p>
    <w:p w14:paraId="1CF28999" w14:textId="77777777"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Отличительными особенностями и новизной программы является:</w:t>
      </w:r>
    </w:p>
    <w:p w14:paraId="1F95616A" w14:textId="77777777"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roofErr w:type="spellStart"/>
      <w:r w:rsidRPr="00B70294">
        <w:rPr>
          <w:rFonts w:ascii="Times New Roman" w:eastAsia="Times New Roman" w:hAnsi="Times New Roman" w:cs="Times New Roman"/>
          <w:i/>
          <w:iCs/>
          <w:sz w:val="28"/>
          <w:szCs w:val="28"/>
          <w:lang w:eastAsia="ru-RU"/>
        </w:rPr>
        <w:t>деятельностный</w:t>
      </w:r>
      <w:proofErr w:type="spellEnd"/>
      <w:r w:rsidRPr="00B70294">
        <w:rPr>
          <w:rFonts w:ascii="Times New Roman" w:eastAsia="Times New Roman" w:hAnsi="Times New Roman" w:cs="Times New Roman"/>
          <w:sz w:val="28"/>
          <w:szCs w:val="28"/>
          <w:lang w:eastAsia="ru-RU"/>
        </w:rPr>
        <w:t> подход к воспитанию и развитию ребенка</w:t>
      </w:r>
    </w:p>
    <w:p w14:paraId="40C6E724"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средствами театра, где школьник выступает в роли то актёра, то музыканта, то художника, на практике узнаёт о том, что актёр – это одновременно и творец, и материал, и инструмент;</w:t>
      </w:r>
    </w:p>
    <w:p w14:paraId="299E1C6F"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 </w:t>
      </w:r>
      <w:r w:rsidRPr="00B70294">
        <w:rPr>
          <w:rFonts w:ascii="Times New Roman" w:eastAsia="Times New Roman" w:hAnsi="Times New Roman" w:cs="Times New Roman"/>
          <w:i/>
          <w:iCs/>
          <w:sz w:val="28"/>
          <w:szCs w:val="28"/>
          <w:lang w:eastAsia="ru-RU"/>
        </w:rPr>
        <w:t>принцип междисциплинарной интеграции</w:t>
      </w:r>
      <w:r w:rsidRPr="00B70294">
        <w:rPr>
          <w:rFonts w:ascii="Times New Roman" w:eastAsia="Times New Roman" w:hAnsi="Times New Roman" w:cs="Times New Roman"/>
          <w:sz w:val="28"/>
          <w:szCs w:val="28"/>
          <w:lang w:eastAsia="ru-RU"/>
        </w:rPr>
        <w:t> – применим к смежным наукам (уроки литературы и музыки, литература и живопись, изобразительное искусство и технология, вокал и ритмика);</w:t>
      </w:r>
    </w:p>
    <w:p w14:paraId="31B58553"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 </w:t>
      </w:r>
      <w:r w:rsidRPr="00B70294">
        <w:rPr>
          <w:rFonts w:ascii="Times New Roman" w:eastAsia="Times New Roman" w:hAnsi="Times New Roman" w:cs="Times New Roman"/>
          <w:i/>
          <w:iCs/>
          <w:sz w:val="28"/>
          <w:szCs w:val="28"/>
          <w:lang w:eastAsia="ru-RU"/>
        </w:rPr>
        <w:t>принцип креативности</w:t>
      </w:r>
      <w:r w:rsidRPr="00B70294">
        <w:rPr>
          <w:rFonts w:ascii="Times New Roman" w:eastAsia="Times New Roman" w:hAnsi="Times New Roman" w:cs="Times New Roman"/>
          <w:sz w:val="28"/>
          <w:szCs w:val="28"/>
          <w:lang w:eastAsia="ru-RU"/>
        </w:rPr>
        <w:t> – предполагает максимальную ориентацию на творчество ребенка, на развитие его психофизических ощущений, раскрепощение личности.</w:t>
      </w:r>
    </w:p>
    <w:p w14:paraId="1BC88112"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760C40B0"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  4</w:t>
      </w: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u w:val="single"/>
          <w:lang w:eastAsia="ru-RU"/>
        </w:rPr>
        <w:t>Формы проведения занятий:</w:t>
      </w:r>
    </w:p>
    <w:p w14:paraId="4F1AA622"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w:t>
      </w:r>
    </w:p>
    <w:p w14:paraId="4C644C7A"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беседа</w:t>
      </w:r>
    </w:p>
    <w:p w14:paraId="3ED6D443"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иллюстрирование</w:t>
      </w:r>
    </w:p>
    <w:p w14:paraId="5299F66A"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основ сценического мастерства</w:t>
      </w:r>
    </w:p>
    <w:p w14:paraId="778F25CF"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мастерская образа</w:t>
      </w:r>
    </w:p>
    <w:p w14:paraId="49AA6637"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мастерская костюма, декораций</w:t>
      </w:r>
    </w:p>
    <w:p w14:paraId="29203B1A"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proofErr w:type="spellStart"/>
      <w:r w:rsidRPr="00B70294">
        <w:rPr>
          <w:rFonts w:ascii="Times New Roman" w:eastAsia="Times New Roman" w:hAnsi="Times New Roman" w:cs="Times New Roman"/>
          <w:sz w:val="28"/>
          <w:szCs w:val="28"/>
          <w:lang w:eastAsia="ru-RU"/>
        </w:rPr>
        <w:t>инсценирование</w:t>
      </w:r>
      <w:proofErr w:type="spellEnd"/>
      <w:r w:rsidRPr="00B70294">
        <w:rPr>
          <w:rFonts w:ascii="Times New Roman" w:eastAsia="Times New Roman" w:hAnsi="Times New Roman" w:cs="Times New Roman"/>
          <w:sz w:val="28"/>
          <w:szCs w:val="28"/>
          <w:lang w:eastAsia="ru-RU"/>
        </w:rPr>
        <w:t xml:space="preserve"> прочитанного произведения</w:t>
      </w:r>
    </w:p>
    <w:p w14:paraId="5488163B"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постановка спектакля</w:t>
      </w:r>
    </w:p>
    <w:p w14:paraId="03C9C1B5" w14:textId="77777777" w:rsidR="006E16AA" w:rsidRPr="00B70294" w:rsidRDefault="00420DE7" w:rsidP="00420DE7">
      <w:pPr>
        <w:spacing w:after="0" w:line="240" w:lineRule="auto"/>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    </w:t>
      </w:r>
      <w:r w:rsidR="006E16AA" w:rsidRPr="00B70294">
        <w:rPr>
          <w:rFonts w:ascii="Times New Roman" w:eastAsia="Times New Roman" w:hAnsi="Times New Roman" w:cs="Times New Roman"/>
          <w:sz w:val="28"/>
          <w:szCs w:val="28"/>
          <w:lang w:eastAsia="ru-RU"/>
        </w:rPr>
        <w:t>работа в малых группах</w:t>
      </w:r>
    </w:p>
    <w:p w14:paraId="6E190249" w14:textId="77777777"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актёрский тренинг</w:t>
      </w:r>
    </w:p>
    <w:p w14:paraId="507999F0" w14:textId="77777777" w:rsidR="006E16AA" w:rsidRPr="00B70294" w:rsidRDefault="00420DE7" w:rsidP="00420DE7">
      <w:pPr>
        <w:spacing w:after="0" w:line="240" w:lineRule="auto"/>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    </w:t>
      </w:r>
      <w:r w:rsidR="006E16AA" w:rsidRPr="00B70294">
        <w:rPr>
          <w:rFonts w:ascii="Times New Roman" w:eastAsia="Times New Roman" w:hAnsi="Times New Roman" w:cs="Times New Roman"/>
          <w:sz w:val="28"/>
          <w:szCs w:val="28"/>
          <w:lang w:eastAsia="ru-RU"/>
        </w:rPr>
        <w:t>выступление</w:t>
      </w:r>
    </w:p>
    <w:p w14:paraId="641369EC"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57D3657D"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5.</w:t>
      </w:r>
      <w:r w:rsidRPr="00B70294">
        <w:rPr>
          <w:rFonts w:ascii="Times New Roman" w:eastAsia="Times New Roman" w:hAnsi="Times New Roman" w:cs="Times New Roman"/>
          <w:b/>
          <w:bCs/>
          <w:sz w:val="28"/>
          <w:szCs w:val="28"/>
          <w:u w:val="single"/>
          <w:lang w:eastAsia="ru-RU"/>
        </w:rPr>
        <w:t>Разделы программы:</w:t>
      </w:r>
    </w:p>
    <w:p w14:paraId="63E955AF"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1. «Мы играем – мы мечтаем!»</w:t>
      </w:r>
    </w:p>
    <w:p w14:paraId="0988FC49"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2. Театр.</w:t>
      </w:r>
    </w:p>
    <w:p w14:paraId="67432A99"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3. Основы актёрского мастерства.</w:t>
      </w:r>
    </w:p>
    <w:p w14:paraId="16C6249F"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4. Просмотр театральных постановок.</w:t>
      </w:r>
    </w:p>
    <w:p w14:paraId="4A77B6F6"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5. Наш театр.</w:t>
      </w:r>
    </w:p>
    <w:p w14:paraId="6DB2D4FB"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062BDE75"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4F1EEDAA"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72775AA9"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4B169580"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0557C15F"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6FA7E2C2"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71029556" w14:textId="77777777"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14:paraId="00A18451" w14:textId="16B320EB"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4F5DD6E4"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ОСНОВНЫЕ РАЗДЕЛЫ ПРОГРАММЫ</w:t>
      </w:r>
    </w:p>
    <w:p w14:paraId="5E09BCE6"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ФОРМЫ</w:t>
      </w:r>
    </w:p>
    <w:p w14:paraId="36A0A137"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ОЖИДАЕМЫЙ ВОСПИТАТЕЛЬНЫЙ РЕЗУЛЬТАТ</w:t>
      </w:r>
    </w:p>
    <w:p w14:paraId="4B5596C4"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2D85CA9A"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
        <w:gridCol w:w="2943"/>
        <w:gridCol w:w="1686"/>
        <w:gridCol w:w="4073"/>
      </w:tblGrid>
      <w:tr w:rsidR="00A2248A" w:rsidRPr="00A2248A" w14:paraId="3744165C" w14:textId="77777777" w:rsidTr="006E16AA">
        <w:tc>
          <w:tcPr>
            <w:tcW w:w="67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0BA30E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п/п</w:t>
            </w:r>
          </w:p>
        </w:tc>
        <w:tc>
          <w:tcPr>
            <w:tcW w:w="297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F358F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 раздела</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FA92BB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Форма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FFCA7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Уровень</w:t>
            </w:r>
          </w:p>
          <w:p w14:paraId="3B07DA0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Ожидаемый воспитательный результат</w:t>
            </w:r>
          </w:p>
        </w:tc>
      </w:tr>
      <w:tr w:rsidR="00A2248A" w:rsidRPr="00A2248A" w14:paraId="1B4C0F69" w14:textId="77777777" w:rsidTr="006E16AA">
        <w:tc>
          <w:tcPr>
            <w:tcW w:w="67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A1A9CC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297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9FCE0C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«Мы играем – мы мечтаем!»</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47D00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игра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F04EDD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5B245134"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14:paraId="6592D89C" w14:textId="77777777"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FF7E89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74A3B51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66F5F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F6F10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438878E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14:paraId="001EC084"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4D8CB655"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2A3BB6AB"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FDB852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экскурсия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3900A8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37EFA87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14:paraId="255E4366" w14:textId="77777777"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36CC2EE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5230B23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Основы актёрского мастерства</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13266E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изучение основ </w:t>
            </w:r>
            <w:proofErr w:type="spellStart"/>
            <w:proofErr w:type="gramStart"/>
            <w:r w:rsidRPr="00A2248A">
              <w:rPr>
                <w:rFonts w:ascii="Arial" w:eastAsia="Times New Roman" w:hAnsi="Arial" w:cs="Arial"/>
                <w:sz w:val="20"/>
                <w:szCs w:val="20"/>
                <w:lang w:eastAsia="ru-RU"/>
              </w:rPr>
              <w:t>сценичес</w:t>
            </w:r>
            <w:proofErr w:type="spellEnd"/>
            <w:r w:rsidRPr="00A2248A">
              <w:rPr>
                <w:rFonts w:ascii="Arial" w:eastAsia="Times New Roman" w:hAnsi="Arial" w:cs="Arial"/>
                <w:sz w:val="20"/>
                <w:szCs w:val="20"/>
                <w:lang w:eastAsia="ru-RU"/>
              </w:rPr>
              <w:t>-кого</w:t>
            </w:r>
            <w:proofErr w:type="gramEnd"/>
            <w:r w:rsidRPr="00A2248A">
              <w:rPr>
                <w:rFonts w:ascii="Arial" w:eastAsia="Times New Roman" w:hAnsi="Arial" w:cs="Arial"/>
                <w:sz w:val="20"/>
                <w:szCs w:val="20"/>
                <w:lang w:eastAsia="ru-RU"/>
              </w:rPr>
              <w:t xml:space="preserve"> мастерства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A1EA0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5F9D01E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14:paraId="467D438B" w14:textId="77777777" w:rsidTr="006E16AA">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2C4C630B"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9805F50"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D52A0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актёрский тренинг</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B9F73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514E5E1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14:paraId="2735FEAF" w14:textId="77777777"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E95108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7A6D2A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 на видеодисках</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5EBDD1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48E347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7E809DE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14:paraId="693C71F5"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5D7844BB"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69F1ACDF"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781D94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7952B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0866C26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Взаимодействие ученика с учителем. </w:t>
            </w:r>
            <w:r w:rsidRPr="00A2248A">
              <w:rPr>
                <w:rFonts w:ascii="Arial" w:eastAsia="Times New Roman" w:hAnsi="Arial" w:cs="Arial"/>
                <w:sz w:val="20"/>
                <w:szCs w:val="20"/>
                <w:lang w:eastAsia="ru-RU"/>
              </w:rPr>
              <w:lastRenderedPageBreak/>
              <w:t>Приобретение учеником социальных знаний, первичного понимания социальной реальности и повседневной жизни.</w:t>
            </w:r>
          </w:p>
        </w:tc>
      </w:tr>
      <w:tr w:rsidR="00A2248A" w:rsidRPr="00A2248A" w14:paraId="33BF521B"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4EECB8F7"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6A80CA53"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9DEAFE3" w14:textId="77777777"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иллюстри-рование</w:t>
            </w:r>
            <w:proofErr w:type="spellEnd"/>
            <w:proofErr w:type="gramEnd"/>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F0E7A3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14:paraId="09739F9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14:paraId="512E8F97" w14:textId="77777777"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DBDAA4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00394E4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Наш театр</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17D3C1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мастерская образа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76CB3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645FFB0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14:paraId="187985F5"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2476F59"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987547F"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7C1313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мастерская костюма, декораций</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8A6B8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0E4C197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14:paraId="1073F7DA"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914C36D"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7C99E1A5"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67267DC" w14:textId="77777777"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инсцениро-вка</w:t>
            </w:r>
            <w:proofErr w:type="spellEnd"/>
            <w:proofErr w:type="gramEnd"/>
            <w:r w:rsidRPr="00A2248A">
              <w:rPr>
                <w:rFonts w:ascii="Arial" w:eastAsia="Times New Roman" w:hAnsi="Arial" w:cs="Arial"/>
                <w:sz w:val="20"/>
                <w:szCs w:val="20"/>
                <w:lang w:eastAsia="ru-RU"/>
              </w:rPr>
              <w:t>, постановка спектакля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E073292"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552BE81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14:paraId="774D6E8E"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4BF827D5"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A1CF4B8"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3E4DE42" w14:textId="77777777"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выступле-ние</w:t>
            </w:r>
            <w:proofErr w:type="spellEnd"/>
            <w:proofErr w:type="gramEnd"/>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E2F524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14:paraId="087478DD"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bl>
    <w:p w14:paraId="7097273B"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71C90721"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48237134"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28410D6F"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27033EC8"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18FE81EC"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61D6A2A6"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3AFFED62"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227B706F" w14:textId="77777777"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14:paraId="12BAA73E" w14:textId="0742A332"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СОДЕРЖАНИЕ ПРОГРАММЫ</w:t>
      </w:r>
    </w:p>
    <w:p w14:paraId="1DAEB6B7" w14:textId="77777777"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w:t>
      </w:r>
    </w:p>
    <w:p w14:paraId="52A43F01"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Мы играем – мы мечтаем! </w:t>
      </w:r>
      <w:proofErr w:type="spellStart"/>
      <w:r w:rsidRPr="00B70294">
        <w:rPr>
          <w:rFonts w:ascii="Times New Roman" w:eastAsia="Times New Roman" w:hAnsi="Times New Roman" w:cs="Times New Roman"/>
          <w:sz w:val="28"/>
          <w:szCs w:val="28"/>
          <w:lang w:eastAsia="ru-RU"/>
        </w:rPr>
        <w:t>Игры</w:t>
      </w:r>
      <w:proofErr w:type="gramStart"/>
      <w:r w:rsidRPr="00B70294">
        <w:rPr>
          <w:rFonts w:ascii="Times New Roman" w:eastAsia="Times New Roman" w:hAnsi="Times New Roman" w:cs="Times New Roman"/>
          <w:sz w:val="28"/>
          <w:szCs w:val="28"/>
          <w:lang w:eastAsia="ru-RU"/>
        </w:rPr>
        <w:t>,к</w:t>
      </w:r>
      <w:proofErr w:type="gramEnd"/>
      <w:r w:rsidRPr="00B70294">
        <w:rPr>
          <w:rFonts w:ascii="Times New Roman" w:eastAsia="Times New Roman" w:hAnsi="Times New Roman" w:cs="Times New Roman"/>
          <w:sz w:val="28"/>
          <w:szCs w:val="28"/>
          <w:lang w:eastAsia="ru-RU"/>
        </w:rPr>
        <w:t>оторые</w:t>
      </w:r>
      <w:proofErr w:type="spellEnd"/>
      <w:r w:rsidRPr="00B70294">
        <w:rPr>
          <w:rFonts w:ascii="Times New Roman" w:eastAsia="Times New Roman" w:hAnsi="Times New Roman" w:cs="Times New Roman"/>
          <w:sz w:val="28"/>
          <w:szCs w:val="28"/>
          <w:lang w:eastAsia="ru-RU"/>
        </w:rPr>
        <w:t xml:space="preserve"> непосредственно связаны с одним из основополагающих принципов метода К.С. Станиславского: </w:t>
      </w:r>
      <w:r w:rsidRPr="00B70294">
        <w:rPr>
          <w:rFonts w:ascii="Times New Roman" w:eastAsia="Times New Roman" w:hAnsi="Times New Roman" w:cs="Times New Roman"/>
          <w:b/>
          <w:bCs/>
          <w:i/>
          <w:iCs/>
          <w:sz w:val="28"/>
          <w:szCs w:val="28"/>
          <w:lang w:eastAsia="ru-RU"/>
        </w:rPr>
        <w:t>«от внимания – к воображению».</w:t>
      </w:r>
    </w:p>
    <w:p w14:paraId="0211EFDF"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Театр. </w:t>
      </w:r>
      <w:r w:rsidRPr="00B70294">
        <w:rPr>
          <w:rFonts w:ascii="Times New Roman" w:eastAsia="Times New Roman" w:hAnsi="Times New Roman" w:cs="Times New Roman"/>
          <w:sz w:val="28"/>
          <w:szCs w:val="28"/>
          <w:lang w:eastAsia="ru-RU"/>
        </w:rPr>
        <w:t>В театре. Как создаётся спектакль. Создатели спектакля: писатель, поэт, драматург. Театральные профессии. Виды театров. Театральные жанры. Музыкальное сопровождение. Звук и шумы.</w:t>
      </w:r>
    </w:p>
    <w:p w14:paraId="052BDDB6"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Основы актёрского мастерства. </w:t>
      </w:r>
      <w:r w:rsidRPr="00B70294">
        <w:rPr>
          <w:rFonts w:ascii="Times New Roman" w:eastAsia="Times New Roman" w:hAnsi="Times New Roman" w:cs="Times New Roman"/>
          <w:sz w:val="28"/>
          <w:szCs w:val="28"/>
          <w:lang w:eastAsia="ru-RU"/>
        </w:rPr>
        <w:t>Мимика. Пантомима. Театральный этюд. Язык жестов. Дикция. Интонация. Темп речи. Рифма. Ритм. Искусство декламации. Импровизация. Диалог. Монолог.</w:t>
      </w:r>
    </w:p>
    <w:p w14:paraId="7EE53C39"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Просмотр театральных постановок. </w:t>
      </w:r>
      <w:r w:rsidRPr="00B70294">
        <w:rPr>
          <w:rFonts w:ascii="Times New Roman" w:eastAsia="Times New Roman" w:hAnsi="Times New Roman" w:cs="Times New Roman"/>
          <w:sz w:val="28"/>
          <w:szCs w:val="28"/>
          <w:lang w:eastAsia="ru-RU"/>
        </w:rPr>
        <w:t>Просмотр спектаклей. Беседа после просмотра спектакля. Иллюстрирование.</w:t>
      </w:r>
    </w:p>
    <w:p w14:paraId="3B4454E1"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Наш театр. </w:t>
      </w:r>
      <w:r w:rsidRPr="00B70294">
        <w:rPr>
          <w:rFonts w:ascii="Times New Roman" w:eastAsia="Times New Roman" w:hAnsi="Times New Roman" w:cs="Times New Roman"/>
          <w:sz w:val="28"/>
          <w:szCs w:val="28"/>
          <w:lang w:eastAsia="ru-RU"/>
        </w:rPr>
        <w:t>Подготовка школьных спектаклей по прочитанным произведениям на уроках литературного чтения. Изготовление костюмов, декораций.</w:t>
      </w:r>
    </w:p>
    <w:p w14:paraId="477901F2"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УЧЕБНО-ТЕМАТИЧЕСКИЙ ПЛАН</w:t>
      </w:r>
    </w:p>
    <w:p w14:paraId="084C8253"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7A3062B8" w14:textId="77777777"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1 класс (33 часа)</w:t>
      </w:r>
    </w:p>
    <w:p w14:paraId="2D48325E"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84"/>
        <w:gridCol w:w="3664"/>
        <w:gridCol w:w="1537"/>
        <w:gridCol w:w="1541"/>
        <w:gridCol w:w="1545"/>
      </w:tblGrid>
      <w:tr w:rsidR="00A2248A" w:rsidRPr="00A2248A" w14:paraId="1045093E" w14:textId="77777777"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5C10E0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п/п</w:t>
            </w:r>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1A42E54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14:paraId="13628F0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4715451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1608B63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14:paraId="6742FF3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14:paraId="5B6ED88F"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43804E77"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2C4EF4E3"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C15712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DA279A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D20B93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14:paraId="234908D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676D4C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CD55D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«Мы играем – мы мечтаем!»</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6315D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34A835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C9CB7E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14:paraId="0C7B603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E40E5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F08213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Игры на развитие внимания и воображения.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5EDFDA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282FD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EBFBB2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w:t>
            </w:r>
          </w:p>
        </w:tc>
      </w:tr>
      <w:tr w:rsidR="00A2248A" w:rsidRPr="00A2248A" w14:paraId="21EA85E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4262B4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756A604" w14:textId="1C72AA90"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w:t>
            </w:r>
            <w:r w:rsidR="009E1C46" w:rsidRPr="00A2248A">
              <w:rPr>
                <w:rFonts w:ascii="Arial" w:eastAsia="Times New Roman" w:hAnsi="Arial" w:cs="Arial"/>
                <w:b/>
                <w:bCs/>
                <w:sz w:val="20"/>
                <w:szCs w:val="20"/>
                <w:lang w:eastAsia="ru-RU"/>
              </w:rPr>
              <w:t xml:space="preserve">мотр </w:t>
            </w:r>
            <w:r w:rsidR="00B70294" w:rsidRPr="00A2248A">
              <w:rPr>
                <w:rFonts w:ascii="Arial" w:eastAsia="Times New Roman" w:hAnsi="Arial" w:cs="Arial"/>
                <w:b/>
                <w:bCs/>
                <w:sz w:val="20"/>
                <w:szCs w:val="20"/>
                <w:lang w:eastAsia="ru-RU"/>
              </w:rPr>
              <w:t>спектаклей»</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22BF13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8</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AD2D93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5E449A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8</w:t>
            </w:r>
          </w:p>
        </w:tc>
      </w:tr>
      <w:tr w:rsidR="00A2248A" w:rsidRPr="00A2248A" w14:paraId="522624AD"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D1EC60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9FEAB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14:paraId="71FC1EBB"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«Муха-Цокотуха».</w:t>
            </w:r>
          </w:p>
          <w:p w14:paraId="7033EB3C"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 «</w:t>
            </w:r>
            <w:proofErr w:type="spellStart"/>
            <w:r w:rsidRPr="00A2248A">
              <w:rPr>
                <w:rFonts w:ascii="Arial" w:eastAsia="Times New Roman" w:hAnsi="Arial" w:cs="Arial"/>
                <w:sz w:val="20"/>
                <w:szCs w:val="20"/>
                <w:lang w:eastAsia="ru-RU"/>
              </w:rPr>
              <w:t>Тараканище</w:t>
            </w:r>
            <w:proofErr w:type="spellEnd"/>
            <w:r w:rsidRPr="00A2248A">
              <w:rPr>
                <w:rFonts w:ascii="Arial" w:eastAsia="Times New Roman" w:hAnsi="Arial" w:cs="Arial"/>
                <w:sz w:val="20"/>
                <w:szCs w:val="20"/>
                <w:lang w:eastAsia="ru-RU"/>
              </w:rPr>
              <w:t>».</w:t>
            </w:r>
          </w:p>
          <w:p w14:paraId="12D44E04"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«Айболит».</w:t>
            </w:r>
          </w:p>
          <w:p w14:paraId="75C1B49C"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Бармалей</w:t>
            </w:r>
            <w:proofErr w:type="spellEnd"/>
            <w:r w:rsidRPr="00A2248A">
              <w:rPr>
                <w:rFonts w:ascii="Arial" w:eastAsia="Times New Roman" w:hAnsi="Arial" w:cs="Arial"/>
                <w:sz w:val="20"/>
                <w:szCs w:val="20"/>
                <w:lang w:eastAsia="ru-RU"/>
              </w:rPr>
              <w:t>».</w:t>
            </w:r>
          </w:p>
          <w:p w14:paraId="233AB79D"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Мойдодыр</w:t>
            </w:r>
            <w:proofErr w:type="spellEnd"/>
            <w:r w:rsidRPr="00A2248A">
              <w:rPr>
                <w:rFonts w:ascii="Arial" w:eastAsia="Times New Roman" w:hAnsi="Arial" w:cs="Arial"/>
                <w:sz w:val="20"/>
                <w:szCs w:val="20"/>
                <w:lang w:eastAsia="ru-RU"/>
              </w:rPr>
              <w:t>».</w:t>
            </w:r>
          </w:p>
          <w:p w14:paraId="1EA2CE17" w14:textId="77777777"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«Чудо-дерево».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C909D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98B73D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5E8E1A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14:paraId="04400075"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59EC9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0D664B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E20CE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A16E18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AD5B9A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5251D68A"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5E323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BA2EA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F9D2E2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00C52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97E5A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r>
      <w:tr w:rsidR="00A2248A" w:rsidRPr="00A2248A" w14:paraId="29F03EC5"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8A03FA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19-33</w:t>
            </w:r>
          </w:p>
          <w:p w14:paraId="26B7BDF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7200938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B29D06F" w14:textId="77777777" w:rsidR="006E16AA" w:rsidRPr="00A2248A" w:rsidRDefault="006E16AA" w:rsidP="006E16AA">
            <w:pPr>
              <w:spacing w:after="150" w:line="240" w:lineRule="auto"/>
              <w:rPr>
                <w:rFonts w:ascii="Arial" w:eastAsia="Times New Roman" w:hAnsi="Arial" w:cs="Arial"/>
                <w:sz w:val="20"/>
                <w:szCs w:val="20"/>
                <w:lang w:eastAsia="ru-RU"/>
              </w:rPr>
            </w:pPr>
            <w:proofErr w:type="spellStart"/>
            <w:r w:rsidRPr="00A2248A">
              <w:rPr>
                <w:rFonts w:ascii="Arial" w:eastAsia="Times New Roman" w:hAnsi="Arial" w:cs="Arial"/>
                <w:sz w:val="20"/>
                <w:szCs w:val="20"/>
                <w:lang w:eastAsia="ru-RU"/>
              </w:rPr>
              <w:lastRenderedPageBreak/>
              <w:t>Инсценирование</w:t>
            </w:r>
            <w:proofErr w:type="spellEnd"/>
            <w:r w:rsidRPr="00A2248A">
              <w:rPr>
                <w:rFonts w:ascii="Arial" w:eastAsia="Times New Roman" w:hAnsi="Arial" w:cs="Arial"/>
                <w:sz w:val="20"/>
                <w:szCs w:val="20"/>
                <w:lang w:eastAsia="ru-RU"/>
              </w:rPr>
              <w:t xml:space="preserve"> сказок Корнея Чуковского.</w:t>
            </w:r>
          </w:p>
          <w:p w14:paraId="2E2DF2FD" w14:textId="77777777"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 «Муха-Цокотуха».</w:t>
            </w:r>
          </w:p>
          <w:p w14:paraId="33CFA462" w14:textId="77777777"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w:t>
            </w:r>
            <w:proofErr w:type="spellStart"/>
            <w:r w:rsidRPr="00A2248A">
              <w:rPr>
                <w:rFonts w:ascii="Arial" w:eastAsia="Times New Roman" w:hAnsi="Arial" w:cs="Arial"/>
                <w:sz w:val="20"/>
                <w:szCs w:val="20"/>
                <w:lang w:eastAsia="ru-RU"/>
              </w:rPr>
              <w:t>Тараканище</w:t>
            </w:r>
            <w:proofErr w:type="spellEnd"/>
            <w:r w:rsidRPr="00A2248A">
              <w:rPr>
                <w:rFonts w:ascii="Arial" w:eastAsia="Times New Roman" w:hAnsi="Arial" w:cs="Arial"/>
                <w:sz w:val="20"/>
                <w:szCs w:val="20"/>
                <w:lang w:eastAsia="ru-RU"/>
              </w:rPr>
              <w:t>».</w:t>
            </w:r>
          </w:p>
          <w:p w14:paraId="3FE22097" w14:textId="77777777"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«Айболит».</w:t>
            </w:r>
          </w:p>
          <w:p w14:paraId="6109044A" w14:textId="77777777" w:rsidR="006E16AA" w:rsidRPr="00A2248A" w:rsidRDefault="006E16AA" w:rsidP="006E16AA">
            <w:pPr>
              <w:spacing w:after="150" w:line="240" w:lineRule="auto"/>
              <w:ind w:left="440"/>
              <w:rPr>
                <w:rFonts w:ascii="Arial" w:eastAsia="Times New Roman" w:hAnsi="Arial" w:cs="Arial"/>
                <w:sz w:val="20"/>
                <w:szCs w:val="20"/>
                <w:lang w:eastAsia="ru-RU"/>
              </w:rPr>
            </w:pPr>
            <w:r w:rsidRPr="00A2248A">
              <w:rPr>
                <w:rFonts w:ascii="Arial" w:eastAsia="Times New Roman" w:hAnsi="Arial" w:cs="Arial"/>
                <w:sz w:val="20"/>
                <w:szCs w:val="20"/>
                <w:lang w:eastAsia="ru-RU"/>
              </w:rPr>
              <w:t>Отчётные спектакли.</w:t>
            </w:r>
          </w:p>
          <w:p w14:paraId="31F6770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403F5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6CA247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3E52CB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r>
      <w:tr w:rsidR="00A2248A" w:rsidRPr="00A2248A" w14:paraId="0E2C547D"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0A4D57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Итого 33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E9D540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AC58D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D846E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E250B3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33</w:t>
            </w:r>
          </w:p>
        </w:tc>
      </w:tr>
    </w:tbl>
    <w:p w14:paraId="55B1FD86"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2857EDC6"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 класс (34 часа)</w:t>
      </w:r>
    </w:p>
    <w:p w14:paraId="50499494"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83"/>
        <w:gridCol w:w="3663"/>
        <w:gridCol w:w="1538"/>
        <w:gridCol w:w="1541"/>
        <w:gridCol w:w="1546"/>
      </w:tblGrid>
      <w:tr w:rsidR="00A2248A" w:rsidRPr="00A2248A" w14:paraId="372AE0C4" w14:textId="77777777"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31D5CED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п/п</w:t>
            </w:r>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726C656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14:paraId="437BA1D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78FDC65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3AAF121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14:paraId="695684A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14:paraId="6B148ECB"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2FD9599"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5560D29E"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E7CCE8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50C7E7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B5D731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14:paraId="0BDB0E9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EB6FB5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D5A46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10F52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99F56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67F2D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w:t>
            </w:r>
          </w:p>
        </w:tc>
      </w:tr>
      <w:tr w:rsidR="00A2248A" w:rsidRPr="00A2248A" w14:paraId="6B56F500"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DCADE4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BEADC4"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Дорога в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1CF13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15EFA5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3B5AA6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4BC7675C"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201FB1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109443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 театре.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8BD78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ED8B1E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2D028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01FBA06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BD51E9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A0395D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Как создаётся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69762A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8B0273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8DC2EC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r>
      <w:tr w:rsidR="00A2248A" w:rsidRPr="00A2248A" w14:paraId="2DA80C1E"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D45388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976EB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7F25C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FD8AE6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A6F23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r>
      <w:tr w:rsidR="00A2248A" w:rsidRPr="00A2248A" w14:paraId="52CA7AB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2E59B5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7-11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D85142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Мимика. Пантомима.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563C55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F96368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0B7B5E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14:paraId="0434FE06"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D1CA6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4F36D9" w14:textId="63DCF795"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 xml:space="preserve">Раздел «Просмотр спектаклей в </w:t>
            </w:r>
            <w:r w:rsidR="00B70294" w:rsidRPr="00A2248A">
              <w:rPr>
                <w:rFonts w:ascii="Arial" w:eastAsia="Times New Roman" w:hAnsi="Arial" w:cs="Arial"/>
                <w:b/>
                <w:bCs/>
                <w:sz w:val="20"/>
                <w:szCs w:val="20"/>
                <w:lang w:eastAsia="ru-RU"/>
              </w:rPr>
              <w:t>театрах или</w:t>
            </w:r>
            <w:r w:rsidRPr="00A2248A">
              <w:rPr>
                <w:rFonts w:ascii="Arial" w:eastAsia="Times New Roman" w:hAnsi="Arial" w:cs="Arial"/>
                <w:b/>
                <w:bCs/>
                <w:sz w:val="20"/>
                <w:szCs w:val="20"/>
                <w:lang w:eastAsia="ru-RU"/>
              </w:rPr>
              <w:t xml:space="preserve">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4F803B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9B3580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043CDA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14:paraId="0E3CBC4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001DFC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F3C17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14:paraId="3C510390" w14:textId="77777777"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«Сказка о рыбаке и рыбке».</w:t>
            </w:r>
          </w:p>
          <w:p w14:paraId="0B028827" w14:textId="77777777"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Чиполлино</w:t>
            </w:r>
            <w:proofErr w:type="spellEnd"/>
            <w:r w:rsidRPr="00A2248A">
              <w:rPr>
                <w:rFonts w:ascii="Arial" w:eastAsia="Times New Roman" w:hAnsi="Arial" w:cs="Arial"/>
                <w:sz w:val="20"/>
                <w:szCs w:val="20"/>
                <w:lang w:eastAsia="ru-RU"/>
              </w:rPr>
              <w:t xml:space="preserve"> и его друзья».</w:t>
            </w:r>
          </w:p>
          <w:p w14:paraId="7B2DF5AA" w14:textId="77777777"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«Приключения Братца Кролика и Братца Лиса».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D366F1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51D58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A7A3B2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14:paraId="5881217A"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0F0F6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BCFFEE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57294C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C233E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4D820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574C948E"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CEE193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54B23C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EA89BC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18</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56CFF4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18931E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18</w:t>
            </w:r>
          </w:p>
        </w:tc>
      </w:tr>
      <w:tr w:rsidR="00A2248A" w:rsidRPr="00A2248A" w14:paraId="0440C3B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FEBEE6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17-22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92648C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сказке А.С. Пушкина «Сказка о рыбаке и рыбке».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C1CB5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1A2770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BE6BF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14:paraId="24D4995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A0126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23-28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EEFB11E" w14:textId="077F95BB"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Работа над спектаклем </w:t>
            </w:r>
            <w:r w:rsidR="00B70294" w:rsidRPr="00A2248A">
              <w:rPr>
                <w:rFonts w:ascii="Arial" w:eastAsia="Times New Roman" w:hAnsi="Arial" w:cs="Arial"/>
                <w:sz w:val="20"/>
                <w:szCs w:val="20"/>
                <w:lang w:eastAsia="ru-RU"/>
              </w:rPr>
              <w:t>по сказкам</w:t>
            </w:r>
            <w:r w:rsidRPr="00A2248A">
              <w:rPr>
                <w:rFonts w:ascii="Arial" w:eastAsia="Times New Roman" w:hAnsi="Arial" w:cs="Arial"/>
                <w:sz w:val="20"/>
                <w:szCs w:val="20"/>
                <w:lang w:eastAsia="ru-RU"/>
              </w:rPr>
              <w:t>-миниатюрам</w:t>
            </w:r>
          </w:p>
          <w:p w14:paraId="7C6ABDB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Дж. </w:t>
            </w:r>
            <w:proofErr w:type="spellStart"/>
            <w:r w:rsidRPr="00A2248A">
              <w:rPr>
                <w:rFonts w:ascii="Arial" w:eastAsia="Times New Roman" w:hAnsi="Arial" w:cs="Arial"/>
                <w:sz w:val="20"/>
                <w:szCs w:val="20"/>
                <w:lang w:eastAsia="ru-RU"/>
              </w:rPr>
              <w:t>Родари</w:t>
            </w:r>
            <w:proofErr w:type="spellEnd"/>
            <w:r w:rsidRPr="00A2248A">
              <w:rPr>
                <w:rFonts w:ascii="Arial" w:eastAsia="Times New Roman" w:hAnsi="Arial" w:cs="Arial"/>
                <w:sz w:val="20"/>
                <w:szCs w:val="20"/>
                <w:lang w:eastAsia="ru-RU"/>
              </w:rPr>
              <w:t>.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5FCEC0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F7743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32AAF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14:paraId="557D210D"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B0ABA5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29-34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9BE73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Работа над спектаклем по сказкам дядюшки </w:t>
            </w:r>
            <w:proofErr w:type="spellStart"/>
            <w:r w:rsidRPr="00A2248A">
              <w:rPr>
                <w:rFonts w:ascii="Arial" w:eastAsia="Times New Roman" w:hAnsi="Arial" w:cs="Arial"/>
                <w:sz w:val="20"/>
                <w:szCs w:val="20"/>
                <w:lang w:eastAsia="ru-RU"/>
              </w:rPr>
              <w:t>Римуса</w:t>
            </w:r>
            <w:proofErr w:type="spellEnd"/>
            <w:r w:rsidRPr="00A2248A">
              <w:rPr>
                <w:rFonts w:ascii="Arial" w:eastAsia="Times New Roman" w:hAnsi="Arial" w:cs="Arial"/>
                <w:sz w:val="20"/>
                <w:szCs w:val="20"/>
                <w:lang w:eastAsia="ru-RU"/>
              </w:rPr>
              <w:t>.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00E3C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2ED36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9712AA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14:paraId="0C34F46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69E34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5405EA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17AFF6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6A620F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E4B5CD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29</w:t>
            </w:r>
          </w:p>
        </w:tc>
      </w:tr>
    </w:tbl>
    <w:p w14:paraId="668FEC07"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3A5EAAA0"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5CC48D0C"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 класс (34 часа)</w:t>
      </w:r>
    </w:p>
    <w:p w14:paraId="7B63E5CA"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84"/>
        <w:gridCol w:w="3658"/>
        <w:gridCol w:w="1539"/>
        <w:gridCol w:w="1543"/>
        <w:gridCol w:w="1547"/>
      </w:tblGrid>
      <w:tr w:rsidR="00A2248A" w:rsidRPr="00A2248A" w14:paraId="6DB230A3" w14:textId="77777777"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42736DD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 п/п</w:t>
            </w:r>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6148D97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14:paraId="42CAC12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7761E89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0224AB6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14:paraId="53D0008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14:paraId="1FA54B4E"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6800C104"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7FF9B48E"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990A05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6369F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CE606F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14:paraId="0BFC49D6"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346BDA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BE5E8E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E26070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E9125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F70F88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14:paraId="427E95B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8A95FF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4D2B28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Театральные профессии. Бутафор. Реквизитор. Художник-декоратор.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171F2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12497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49A676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39BFD374"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D42748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97C6FB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Древнегреческий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5D6030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E3E73E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CF0B79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1D6E25EF"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F1FDA9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411975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«Глобус».</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1E7BF3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9EABC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C31614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3D6ACAB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5B1F15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684038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под крышей.</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87132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F5935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922F70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1B24F060"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4EF90C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7</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928C12"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Современный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2145D9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57358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AD8DC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10B7EFF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26479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E969A2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Театральный билет.</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2A543C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9251EA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016AB5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20DB898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7CA10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9</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73A7763"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кукол.</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02F5E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1A01F7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E3164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5F4B3B3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137B5B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10-11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142233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Музыкальный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14EB02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2C7BB3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36686B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79EF965E"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2B051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17037D2"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Цирк.</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91A710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66E9EB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CCB9A6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0AE613B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768876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01EC8E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Музыкальное сопровождение. Звуки и шумы.</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0DAA4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F49F1E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2D3300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51D3E221"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78E726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EC6972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Зритель в зале.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A0A70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535847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1270AB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772D5268"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896F44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269A3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«Просмотр спектаклей в театрах или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DF6256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07192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5C8A2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14:paraId="24F92C98"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BF683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16-18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A0E4A1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14:paraId="413C5594" w14:textId="77777777"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«Кот в сапогах».</w:t>
            </w:r>
          </w:p>
          <w:p w14:paraId="42ABDBB8" w14:textId="77777777"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«Золушка».</w:t>
            </w:r>
          </w:p>
          <w:p w14:paraId="5618EA39" w14:textId="77777777"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«Сказки Андерсена».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4DE786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5BCFBC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E12DEC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14:paraId="3EF5A02F"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3094D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19-20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0C9E85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E370A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668E9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79065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442AE306"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00EFDB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A28631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w:t>
            </w:r>
            <w:r w:rsidR="001A51CB">
              <w:rPr>
                <w:rFonts w:ascii="Arial" w:eastAsia="Times New Roman" w:hAnsi="Arial" w:cs="Arial"/>
                <w:b/>
                <w:bCs/>
                <w:sz w:val="20"/>
                <w:szCs w:val="20"/>
                <w:lang w:eastAsia="ru-RU"/>
              </w:rPr>
              <w:t xml:space="preserve"> </w:t>
            </w:r>
            <w:r w:rsidRPr="00A2248A">
              <w:rPr>
                <w:rFonts w:ascii="Arial" w:eastAsia="Times New Roman" w:hAnsi="Arial" w:cs="Arial"/>
                <w:b/>
                <w:bCs/>
                <w:sz w:val="20"/>
                <w:szCs w:val="20"/>
                <w:lang w:eastAsia="ru-RU"/>
              </w:rPr>
              <w:t>«Основы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A6E753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A94D07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A0D881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w:t>
            </w:r>
          </w:p>
        </w:tc>
      </w:tr>
      <w:tr w:rsidR="00A2248A" w:rsidRPr="00A2248A" w14:paraId="7A0A61BC"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54430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21-24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79B77CD"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Театральный этюд.</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24F9F4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9F572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2DED7D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14:paraId="7829D1D2"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54705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165B98D"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w:t>
            </w:r>
            <w:r w:rsidR="001A51CB">
              <w:rPr>
                <w:rFonts w:ascii="Arial" w:eastAsia="Times New Roman" w:hAnsi="Arial" w:cs="Arial"/>
                <w:b/>
                <w:bCs/>
                <w:sz w:val="20"/>
                <w:szCs w:val="20"/>
                <w:lang w:eastAsia="ru-RU"/>
              </w:rPr>
              <w:t xml:space="preserve"> </w:t>
            </w:r>
            <w:r w:rsidRPr="00A2248A">
              <w:rPr>
                <w:rFonts w:ascii="Arial" w:eastAsia="Times New Roman" w:hAnsi="Arial" w:cs="Arial"/>
                <w:b/>
                <w:bCs/>
                <w:sz w:val="20"/>
                <w:szCs w:val="20"/>
                <w:lang w:eastAsia="ru-RU"/>
              </w:rPr>
              <w:t>«Наш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8C463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E6F814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BF68F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14:paraId="3B98EF36"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763512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25-29</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2E677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Ш. Перро.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452A8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37C9FF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12497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r>
      <w:tr w:rsidR="00A2248A" w:rsidRPr="00A2248A" w14:paraId="0C8C907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1DBF0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30-34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137977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Г.Х. Андерсена.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BB65C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C3BAB0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81D066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r>
      <w:tr w:rsidR="00A2248A" w:rsidRPr="00A2248A" w14:paraId="26D6515F"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78EEB4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0E5495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3BE8D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61916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14B0F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23</w:t>
            </w:r>
          </w:p>
        </w:tc>
      </w:tr>
    </w:tbl>
    <w:p w14:paraId="06FC683B"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1C375430"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11A5641F" w14:textId="449FD0AB" w:rsidR="006E16A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421510A1" w14:textId="77777777" w:rsidR="00B70294" w:rsidRPr="00A2248A" w:rsidRDefault="00B70294" w:rsidP="006E16AA">
      <w:pPr>
        <w:shd w:val="clear" w:color="auto" w:fill="FFFFFF"/>
        <w:spacing w:after="150" w:line="240" w:lineRule="auto"/>
        <w:jc w:val="center"/>
        <w:rPr>
          <w:rFonts w:ascii="Arial" w:eastAsia="Times New Roman" w:hAnsi="Arial" w:cs="Arial"/>
          <w:sz w:val="20"/>
          <w:szCs w:val="20"/>
          <w:lang w:eastAsia="ru-RU"/>
        </w:rPr>
      </w:pPr>
    </w:p>
    <w:p w14:paraId="10FEB2F6"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 класс (34 часа)</w:t>
      </w:r>
    </w:p>
    <w:p w14:paraId="1624359A" w14:textId="77777777"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84"/>
        <w:gridCol w:w="3654"/>
        <w:gridCol w:w="1541"/>
        <w:gridCol w:w="1544"/>
        <w:gridCol w:w="1548"/>
      </w:tblGrid>
      <w:tr w:rsidR="00A2248A" w:rsidRPr="00A2248A" w14:paraId="5D66C0A8" w14:textId="77777777"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06290B3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 п/п</w:t>
            </w:r>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14:paraId="6F9F441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14:paraId="4C0533A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7E9A5D5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02FC834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14:paraId="2C44907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14:paraId="2A978C9F" w14:textId="77777777"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49F9C9F1"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14:paraId="0EC50562" w14:textId="77777777"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76C4A7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0722E4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65E1E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14:paraId="1E73749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2FA6A5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BCF008C"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F54CC6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331970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07CCA8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r>
      <w:tr w:rsidR="00A2248A" w:rsidRPr="00A2248A" w14:paraId="4E04A31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E4C97E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B6B501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Создатели спектакля: писатель, поэт, драматург.</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EECEC9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23CE2C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D4AD2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2827DCAD"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2F179F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4E156B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Театральные жанры.</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C9989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7EF52A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420E3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324B3A7A"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C498F0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D00992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w:t>
            </w:r>
            <w:r w:rsidR="001A51CB">
              <w:rPr>
                <w:rFonts w:ascii="Arial" w:eastAsia="Times New Roman" w:hAnsi="Arial" w:cs="Arial"/>
                <w:b/>
                <w:bCs/>
                <w:sz w:val="20"/>
                <w:szCs w:val="20"/>
                <w:lang w:eastAsia="ru-RU"/>
              </w:rPr>
              <w:t xml:space="preserve"> </w:t>
            </w:r>
            <w:r w:rsidRPr="00A2248A">
              <w:rPr>
                <w:rFonts w:ascii="Arial" w:eastAsia="Times New Roman" w:hAnsi="Arial" w:cs="Arial"/>
                <w:b/>
                <w:bCs/>
                <w:sz w:val="20"/>
                <w:szCs w:val="20"/>
                <w:lang w:eastAsia="ru-RU"/>
              </w:rPr>
              <w:t>«Основы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B00E51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C62188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A538CB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14</w:t>
            </w:r>
          </w:p>
        </w:tc>
      </w:tr>
      <w:tr w:rsidR="00A2248A" w:rsidRPr="00A2248A" w14:paraId="259F83D8"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B0F31E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0FA9E72"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Язык жестов.</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99D5D5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12E25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081261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424FD3E5"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91CB8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B3B21D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Дикция. Упражнения для развития хорошей дикции.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8DF65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F31560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2BD46B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14:paraId="5FB8150F"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B80CF1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9-10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796339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Интонация.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8473B6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FBF5DD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B802FD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3F5E2322"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40CC50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11-12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8EE880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Темп речи.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1E6995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957C0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FC478E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14:paraId="6B459E32"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76AF9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939E37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Рифма.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D8BA0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16672F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25468C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1E8999A7"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8D2CB9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9D846A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Ритм.</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91A56D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2836E7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731DA1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06DA4739"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FD8639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B7170D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Считалка.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A027CD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C7B79E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80159A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0CC5365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EEB157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BA38C8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Скороговорка.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C534BF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297428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FDF838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1104BEFA"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C1B9B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FD5CD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Искусство декламации.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0E098E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355964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571FD0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4F8D2765"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E1F309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D9824C4"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Импровизация.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C73C4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5F8DA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AC9820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14:paraId="362C30F6"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2D2F0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19-20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171D12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Диалог. Монолог.</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6715BD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5DE554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D7A416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14:paraId="314C7EC3"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85F22B6"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4C375AF"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«Просмотр спектаклей в театрах или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986A50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D769B7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A3729D3"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r>
      <w:tr w:rsidR="00A2248A" w:rsidRPr="00A2248A" w14:paraId="2CF01BD4"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EA7C31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21-24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4F4822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 Беседа после просмотра спектакля.</w:t>
            </w:r>
          </w:p>
          <w:p w14:paraId="133102FC" w14:textId="77777777" w:rsidR="006E16AA" w:rsidRPr="00A2248A" w:rsidRDefault="006E16AA" w:rsidP="006E16AA">
            <w:pPr>
              <w:numPr>
                <w:ilvl w:val="0"/>
                <w:numId w:val="10"/>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«Сказки Пушкина».</w:t>
            </w:r>
          </w:p>
          <w:p w14:paraId="5A4C2C9A" w14:textId="77777777" w:rsidR="006E16AA" w:rsidRPr="00A2248A" w:rsidRDefault="006E16AA" w:rsidP="006E16AA">
            <w:pPr>
              <w:numPr>
                <w:ilvl w:val="0"/>
                <w:numId w:val="10"/>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«Басни дедушки Крылова».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757EC7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18110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D5264C2"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14:paraId="152694F0"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2685415"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76E68B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w:t>
            </w:r>
            <w:r w:rsidR="001A51CB">
              <w:rPr>
                <w:rFonts w:ascii="Arial" w:eastAsia="Times New Roman" w:hAnsi="Arial" w:cs="Arial"/>
                <w:b/>
                <w:bCs/>
                <w:sz w:val="20"/>
                <w:szCs w:val="20"/>
                <w:lang w:eastAsia="ru-RU"/>
              </w:rPr>
              <w:t xml:space="preserve"> </w:t>
            </w:r>
            <w:r w:rsidRPr="00A2248A">
              <w:rPr>
                <w:rFonts w:ascii="Arial" w:eastAsia="Times New Roman" w:hAnsi="Arial" w:cs="Arial"/>
                <w:b/>
                <w:bCs/>
                <w:sz w:val="20"/>
                <w:szCs w:val="20"/>
                <w:lang w:eastAsia="ru-RU"/>
              </w:rPr>
              <w:t>«Наш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1B4326F"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8FFB32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487B48E"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14:paraId="4C9C15BD"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2C7DA7"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25-28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DD279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w:t>
            </w:r>
          </w:p>
          <w:p w14:paraId="7443AC7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басням И.А. Крылова.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33CDD7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1094F4A"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D3385A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14:paraId="08A4D46C"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FACFF9"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29-34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30954E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А.С Пушкина.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0B0CC4"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AF595C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A805760"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14:paraId="31B2C252" w14:textId="77777777"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675DED8"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F2D35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8A3A141"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86E07DD"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0308D8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28</w:t>
            </w:r>
          </w:p>
        </w:tc>
      </w:tr>
    </w:tbl>
    <w:p w14:paraId="31D59FCD" w14:textId="77777777"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6B605768" w14:textId="77777777"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6A062C1C" w14:textId="77777777"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09D72DC7" w14:textId="196066B4" w:rsidR="006E16AA" w:rsidRPr="00B70294" w:rsidRDefault="006E16AA" w:rsidP="006E16AA">
      <w:pPr>
        <w:shd w:val="clear" w:color="auto" w:fill="FFFFFF"/>
        <w:spacing w:after="150" w:line="240" w:lineRule="auto"/>
        <w:ind w:left="720"/>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Список литературы</w:t>
      </w:r>
    </w:p>
    <w:p w14:paraId="1F03EB95"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4259A1DA" w14:textId="5A59F475"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xml:space="preserve">1. Ганелин Е.Р. Программа обучения детей основам </w:t>
      </w:r>
      <w:proofErr w:type="spellStart"/>
      <w:r w:rsidRPr="00B70294">
        <w:rPr>
          <w:rFonts w:ascii="Times New Roman" w:eastAsia="Times New Roman" w:hAnsi="Times New Roman" w:cs="Times New Roman"/>
          <w:sz w:val="28"/>
          <w:szCs w:val="28"/>
          <w:lang w:eastAsia="ru-RU"/>
        </w:rPr>
        <w:t>сценическогоискусства</w:t>
      </w:r>
      <w:proofErr w:type="spellEnd"/>
      <w:r w:rsidRPr="00B70294">
        <w:rPr>
          <w:rFonts w:ascii="Times New Roman" w:eastAsia="Times New Roman" w:hAnsi="Times New Roman" w:cs="Times New Roman"/>
          <w:sz w:val="28"/>
          <w:szCs w:val="28"/>
          <w:lang w:eastAsia="ru-RU"/>
        </w:rPr>
        <w:t xml:space="preserve"> «Школьный театр». </w:t>
      </w:r>
      <w:hyperlink r:id="rId6" w:history="1">
        <w:r w:rsidRPr="00B70294">
          <w:rPr>
            <w:rFonts w:ascii="Times New Roman" w:eastAsia="Times New Roman" w:hAnsi="Times New Roman" w:cs="Times New Roman"/>
            <w:sz w:val="28"/>
            <w:szCs w:val="28"/>
            <w:lang w:eastAsia="ru-RU"/>
          </w:rPr>
          <w:t>http://www.teatrbaby.ru/metod_metodika.htm</w:t>
        </w:r>
      </w:hyperlink>
    </w:p>
    <w:p w14:paraId="21AE4CA1" w14:textId="6A39343E"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2. Генералов И.А. Программа курса «Театр» для начальной школы</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B70294">
        <w:rPr>
          <w:rFonts w:ascii="Times New Roman" w:eastAsia="Times New Roman" w:hAnsi="Times New Roman" w:cs="Times New Roman"/>
          <w:sz w:val="28"/>
          <w:szCs w:val="28"/>
          <w:lang w:eastAsia="ru-RU"/>
        </w:rPr>
        <w:t>Фельдштейна</w:t>
      </w:r>
      <w:proofErr w:type="spellEnd"/>
      <w:r w:rsidRPr="00B70294">
        <w:rPr>
          <w:rFonts w:ascii="Times New Roman" w:eastAsia="Times New Roman" w:hAnsi="Times New Roman" w:cs="Times New Roman"/>
          <w:sz w:val="28"/>
          <w:szCs w:val="28"/>
          <w:lang w:eastAsia="ru-RU"/>
        </w:rPr>
        <w:t xml:space="preserve">).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2008.</w:t>
      </w:r>
    </w:p>
    <w:p w14:paraId="36BE8E63"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3. Похмельных </w:t>
      </w:r>
      <w:proofErr w:type="spellStart"/>
      <w:r w:rsidRPr="00B70294">
        <w:rPr>
          <w:rFonts w:ascii="Times New Roman" w:eastAsia="Times New Roman" w:hAnsi="Times New Roman" w:cs="Times New Roman"/>
          <w:sz w:val="28"/>
          <w:szCs w:val="28"/>
          <w:lang w:eastAsia="ru-RU"/>
        </w:rPr>
        <w:t>А.А.Образовательная</w:t>
      </w:r>
      <w:proofErr w:type="spellEnd"/>
      <w:r w:rsidRPr="00B70294">
        <w:rPr>
          <w:rFonts w:ascii="Times New Roman" w:eastAsia="Times New Roman" w:hAnsi="Times New Roman" w:cs="Times New Roman"/>
          <w:sz w:val="28"/>
          <w:szCs w:val="28"/>
          <w:lang w:eastAsia="ru-RU"/>
        </w:rPr>
        <w:t xml:space="preserve"> программа «Основы театрального искусства». youthnet.karelia.ru/</w:t>
      </w:r>
      <w:proofErr w:type="spellStart"/>
      <w:r w:rsidRPr="00B70294">
        <w:rPr>
          <w:rFonts w:ascii="Times New Roman" w:eastAsia="Times New Roman" w:hAnsi="Times New Roman" w:cs="Times New Roman"/>
          <w:sz w:val="28"/>
          <w:szCs w:val="28"/>
          <w:lang w:eastAsia="ru-RU"/>
        </w:rPr>
        <w:t>dyts</w:t>
      </w:r>
      <w:proofErr w:type="spellEnd"/>
      <w:r w:rsidRPr="00B70294">
        <w:rPr>
          <w:rFonts w:ascii="Times New Roman" w:eastAsia="Times New Roman" w:hAnsi="Times New Roman" w:cs="Times New Roman"/>
          <w:sz w:val="28"/>
          <w:szCs w:val="28"/>
          <w:lang w:eastAsia="ru-RU"/>
        </w:rPr>
        <w:t>/</w:t>
      </w:r>
      <w:proofErr w:type="spellStart"/>
      <w:r w:rsidRPr="00B70294">
        <w:rPr>
          <w:rFonts w:ascii="Times New Roman" w:eastAsia="Times New Roman" w:hAnsi="Times New Roman" w:cs="Times New Roman"/>
          <w:sz w:val="28"/>
          <w:szCs w:val="28"/>
          <w:lang w:eastAsia="ru-RU"/>
        </w:rPr>
        <w:t>programs</w:t>
      </w:r>
      <w:proofErr w:type="spellEnd"/>
      <w:r w:rsidRPr="00B70294">
        <w:rPr>
          <w:rFonts w:ascii="Times New Roman" w:eastAsia="Times New Roman" w:hAnsi="Times New Roman" w:cs="Times New Roman"/>
          <w:sz w:val="28"/>
          <w:szCs w:val="28"/>
          <w:lang w:eastAsia="ru-RU"/>
        </w:rPr>
        <w:t>/2009/o_tea.doc</w:t>
      </w:r>
    </w:p>
    <w:p w14:paraId="476933E5" w14:textId="2F963146" w:rsidR="006E16AA" w:rsidRPr="00B70294" w:rsidRDefault="006E16AA" w:rsidP="00B70294">
      <w:pPr>
        <w:shd w:val="clear" w:color="auto" w:fill="FFFFFF"/>
        <w:spacing w:after="150" w:line="240" w:lineRule="auto"/>
        <w:jc w:val="center"/>
        <w:rPr>
          <w:rFonts w:ascii="Times New Roman" w:eastAsia="Times New Roman" w:hAnsi="Times New Roman" w:cs="Times New Roman"/>
          <w:sz w:val="28"/>
          <w:szCs w:val="28"/>
          <w:lang w:eastAsia="ru-RU"/>
        </w:rPr>
      </w:pPr>
    </w:p>
    <w:p w14:paraId="29F8C06B" w14:textId="35A88857" w:rsidR="006E16AA" w:rsidRPr="00B70294" w:rsidRDefault="006E16AA" w:rsidP="00B70294">
      <w:pPr>
        <w:shd w:val="clear" w:color="auto" w:fill="FFFFFF"/>
        <w:spacing w:after="150" w:line="240" w:lineRule="auto"/>
        <w:ind w:left="720"/>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Список рекомендованной литературы</w:t>
      </w:r>
    </w:p>
    <w:p w14:paraId="46FA95BF"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1. </w:t>
      </w:r>
      <w:proofErr w:type="spellStart"/>
      <w:r w:rsidRPr="00B70294">
        <w:rPr>
          <w:rFonts w:ascii="Times New Roman" w:eastAsia="Times New Roman" w:hAnsi="Times New Roman" w:cs="Times New Roman"/>
          <w:sz w:val="28"/>
          <w:szCs w:val="28"/>
          <w:lang w:eastAsia="ru-RU"/>
        </w:rPr>
        <w:t>Букатов</w:t>
      </w:r>
      <w:proofErr w:type="spellEnd"/>
      <w:r w:rsidRPr="00B70294">
        <w:rPr>
          <w:rFonts w:ascii="Times New Roman" w:eastAsia="Times New Roman" w:hAnsi="Times New Roman" w:cs="Times New Roman"/>
          <w:sz w:val="28"/>
          <w:szCs w:val="28"/>
          <w:lang w:eastAsia="ru-RU"/>
        </w:rPr>
        <w:t xml:space="preserve"> В. М., Ершова А. П. Я иду на урок: Хрестоматия игровых приемов обучения. - М.: «Первое сентября», 2000.</w:t>
      </w:r>
    </w:p>
    <w:p w14:paraId="08F31CB1" w14:textId="219FF26F"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2.   Генералов И.А. Театр. Пособие для дополнительного образования.</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 xml:space="preserve">2-й класс. 3-й класс. 4-й класс. –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2009.</w:t>
      </w:r>
    </w:p>
    <w:p w14:paraId="71A06613"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3. Ершова А.П. Уроки театра на уроках в школе: Театральное обучение школьников I-XI классов. М., 1990.</w:t>
      </w:r>
    </w:p>
    <w:p w14:paraId="3178D473" w14:textId="20C43647" w:rsidR="006E16AA" w:rsidRPr="00B70294" w:rsidRDefault="00B70294" w:rsidP="00B7029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E16AA" w:rsidRPr="00B70294">
        <w:rPr>
          <w:rFonts w:ascii="Times New Roman" w:eastAsia="Times New Roman" w:hAnsi="Times New Roman" w:cs="Times New Roman"/>
          <w:sz w:val="28"/>
          <w:szCs w:val="28"/>
          <w:lang w:eastAsia="ru-RU"/>
        </w:rPr>
        <w:t>Как развивать речь с помощью скороговорок? </w:t>
      </w:r>
      <w:hyperlink r:id="rId7" w:history="1">
        <w:r w:rsidR="006E16AA" w:rsidRPr="00B70294">
          <w:rPr>
            <w:rFonts w:ascii="Times New Roman" w:eastAsia="Times New Roman" w:hAnsi="Times New Roman" w:cs="Times New Roman"/>
            <w:sz w:val="28"/>
            <w:szCs w:val="28"/>
            <w:lang w:eastAsia="ru-RU"/>
          </w:rPr>
          <w:t>http://skorogovor.ru/интересное/Как-развивать-речь-с-помощью-скороговорок.php</w:t>
        </w:r>
      </w:hyperlink>
    </w:p>
    <w:p w14:paraId="037B08D6" w14:textId="3CD4EB7B"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5. Программы для внешкольных учреждений и общеобразовательных школ. Художественные кружки. – М.: Просвещение, 1981.</w:t>
      </w:r>
    </w:p>
    <w:p w14:paraId="220EB10B" w14:textId="77777777" w:rsidR="006E16AA" w:rsidRPr="00B70294" w:rsidRDefault="006E16AA" w:rsidP="00B70294">
      <w:pPr>
        <w:shd w:val="clear" w:color="auto" w:fill="FFFFFF"/>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6. Сборник детских скороговорок. </w:t>
      </w:r>
      <w:hyperlink r:id="rId8" w:history="1">
        <w:r w:rsidRPr="00B70294">
          <w:rPr>
            <w:rFonts w:ascii="Times New Roman" w:eastAsia="Times New Roman" w:hAnsi="Times New Roman" w:cs="Times New Roman"/>
            <w:sz w:val="28"/>
            <w:szCs w:val="28"/>
            <w:lang w:eastAsia="ru-RU"/>
          </w:rPr>
          <w:t>http://littlehuman.ru/393/</w:t>
        </w:r>
      </w:hyperlink>
    </w:p>
    <w:p w14:paraId="28AAA86C"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4A230155"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0BF94B22"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7AF4AECD"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743C5F03"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2129B484"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6877E900"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3EF604B6"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7ABB0151"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5A6B2DD6"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59B27766"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1BCF5073"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7B82640E"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077B7641" w14:textId="77777777"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14:paraId="360BFE44" w14:textId="544573E2" w:rsidR="006E16AA" w:rsidRPr="00B70294" w:rsidRDefault="006E16AA" w:rsidP="00B70294">
      <w:pPr>
        <w:shd w:val="clear" w:color="auto" w:fill="FFFFFF"/>
        <w:spacing w:after="150" w:line="240" w:lineRule="auto"/>
        <w:jc w:val="right"/>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i/>
          <w:iCs/>
          <w:sz w:val="28"/>
          <w:szCs w:val="28"/>
          <w:lang w:eastAsia="ru-RU"/>
        </w:rPr>
        <w:t>Приложение 1</w:t>
      </w:r>
    </w:p>
    <w:p w14:paraId="0526580A"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lastRenderedPageBreak/>
        <w:t>Игры на развитие внимания и воображения к разделу «Мы</w:t>
      </w:r>
    </w:p>
    <w:p w14:paraId="2B0C293D"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играем – мы мечтаем!»  </w:t>
      </w:r>
      <w:r w:rsidRPr="00B70294">
        <w:rPr>
          <w:rFonts w:ascii="Times New Roman" w:eastAsia="Times New Roman" w:hAnsi="Times New Roman" w:cs="Times New Roman"/>
          <w:sz w:val="28"/>
          <w:szCs w:val="28"/>
          <w:lang w:eastAsia="ru-RU"/>
        </w:rPr>
        <w:t>(</w:t>
      </w:r>
      <w:proofErr w:type="spellStart"/>
      <w:r w:rsidRPr="00B70294">
        <w:rPr>
          <w:rFonts w:ascii="Times New Roman" w:eastAsia="Times New Roman" w:hAnsi="Times New Roman" w:cs="Times New Roman"/>
          <w:sz w:val="28"/>
          <w:szCs w:val="28"/>
          <w:lang w:eastAsia="ru-RU"/>
        </w:rPr>
        <w:t>изпрограммы</w:t>
      </w:r>
      <w:proofErr w:type="spellEnd"/>
      <w:r w:rsidRPr="00B70294">
        <w:rPr>
          <w:rFonts w:ascii="Times New Roman" w:eastAsia="Times New Roman" w:hAnsi="Times New Roman" w:cs="Times New Roman"/>
          <w:sz w:val="28"/>
          <w:szCs w:val="28"/>
          <w:lang w:eastAsia="ru-RU"/>
        </w:rPr>
        <w:t xml:space="preserve"> обучения детей основам сценического искусства «Школьный театр» Е.Р. Ганелина)</w:t>
      </w:r>
    </w:p>
    <w:p w14:paraId="0C96C615" w14:textId="77777777" w:rsidR="006E16AA" w:rsidRPr="00B70294" w:rsidRDefault="006E16AA" w:rsidP="00B70294">
      <w:pPr>
        <w:numPr>
          <w:ilvl w:val="0"/>
          <w:numId w:val="11"/>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Картинки из спичек.</w:t>
      </w:r>
    </w:p>
    <w:p w14:paraId="0F39BA98" w14:textId="17D3534E"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00B70294">
        <w:rPr>
          <w:rFonts w:ascii="Times New Roman" w:eastAsia="Times New Roman" w:hAnsi="Times New Roman" w:cs="Times New Roman"/>
          <w:sz w:val="28"/>
          <w:szCs w:val="28"/>
          <w:lang w:eastAsia="ru-RU"/>
        </w:rPr>
        <w:tab/>
      </w:r>
      <w:r w:rsidRPr="00B70294">
        <w:rPr>
          <w:rFonts w:ascii="Times New Roman" w:eastAsia="Times New Roman" w:hAnsi="Times New Roman" w:cs="Times New Roman"/>
          <w:sz w:val="28"/>
          <w:szCs w:val="28"/>
          <w:lang w:eastAsia="ru-RU"/>
        </w:rPr>
        <w:t>Упражнение строится, как конкурс детей. Ученики складывают из спичек картинки по своему вкусу и объясняют их. Кроме элемента состязательности, важного для самих учеников, следует отметить, что эта игра прекрасно развивает чувство художественного вкуса, воображение, и, благодаря однотипности “строительного материала”, - чувство пропорции. Лучше всего проводить упражнение на полу (ковер), так как дети не связаны размером столов и чувствуют себя более раскованно.</w:t>
      </w:r>
    </w:p>
    <w:p w14:paraId="34B81E14"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2. Нарисую у тебя на спине…</w:t>
      </w:r>
    </w:p>
    <w:p w14:paraId="1666BC56" w14:textId="55A9865D"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 Упражнение кажется очень простым. На самом деле, оно  тесно связано с самым загадочным разделом “системы” Станиславского “</w:t>
      </w:r>
      <w:proofErr w:type="spellStart"/>
      <w:r w:rsidRPr="00B70294">
        <w:rPr>
          <w:rFonts w:ascii="Times New Roman" w:eastAsia="Times New Roman" w:hAnsi="Times New Roman" w:cs="Times New Roman"/>
          <w:sz w:val="28"/>
          <w:szCs w:val="28"/>
          <w:lang w:eastAsia="ru-RU"/>
        </w:rPr>
        <w:t>Лучевосприятие</w:t>
      </w:r>
      <w:proofErr w:type="spellEnd"/>
      <w:r w:rsidRPr="00B70294">
        <w:rPr>
          <w:rFonts w:ascii="Times New Roman" w:eastAsia="Times New Roman" w:hAnsi="Times New Roman" w:cs="Times New Roman"/>
          <w:sz w:val="28"/>
          <w:szCs w:val="28"/>
          <w:lang w:eastAsia="ru-RU"/>
        </w:rPr>
        <w:t xml:space="preserve"> и </w:t>
      </w:r>
      <w:proofErr w:type="spellStart"/>
      <w:r w:rsidRPr="00B70294">
        <w:rPr>
          <w:rFonts w:ascii="Times New Roman" w:eastAsia="Times New Roman" w:hAnsi="Times New Roman" w:cs="Times New Roman"/>
          <w:sz w:val="28"/>
          <w:szCs w:val="28"/>
          <w:lang w:eastAsia="ru-RU"/>
        </w:rPr>
        <w:t>лучеизлучение</w:t>
      </w:r>
      <w:proofErr w:type="spellEnd"/>
      <w:r w:rsidRPr="00B70294">
        <w:rPr>
          <w:rFonts w:ascii="Times New Roman" w:eastAsia="Times New Roman" w:hAnsi="Times New Roman" w:cs="Times New Roman"/>
          <w:sz w:val="28"/>
          <w:szCs w:val="28"/>
          <w:lang w:eastAsia="ru-RU"/>
        </w:rPr>
        <w:t>”, знаменитым “</w:t>
      </w:r>
      <w:proofErr w:type="spellStart"/>
      <w:r w:rsidRPr="00B70294">
        <w:rPr>
          <w:rFonts w:ascii="Times New Roman" w:eastAsia="Times New Roman" w:hAnsi="Times New Roman" w:cs="Times New Roman"/>
          <w:sz w:val="28"/>
          <w:szCs w:val="28"/>
          <w:lang w:eastAsia="ru-RU"/>
        </w:rPr>
        <w:t>Radiation</w:t>
      </w:r>
      <w:proofErr w:type="spellEnd"/>
      <w:r w:rsidRPr="00B70294">
        <w:rPr>
          <w:rFonts w:ascii="Times New Roman" w:eastAsia="Times New Roman" w:hAnsi="Times New Roman" w:cs="Times New Roman"/>
          <w:sz w:val="28"/>
          <w:szCs w:val="28"/>
          <w:lang w:eastAsia="ru-RU"/>
        </w:rPr>
        <w:t xml:space="preserve">”, как называл это М. Чехов, его гениальный ученик – оппонент.(“Комментаторы трудов Станиславского давно установили, что многие термины, которые он применял, (в том числе, например, “лучеиспускание”), заимствованы из книг известного французского психолога Т. </w:t>
      </w:r>
      <w:proofErr w:type="spellStart"/>
      <w:r w:rsidRPr="00B70294">
        <w:rPr>
          <w:rFonts w:ascii="Times New Roman" w:eastAsia="Times New Roman" w:hAnsi="Times New Roman" w:cs="Times New Roman"/>
          <w:sz w:val="28"/>
          <w:szCs w:val="28"/>
          <w:lang w:eastAsia="ru-RU"/>
        </w:rPr>
        <w:t>Рибо</w:t>
      </w:r>
      <w:proofErr w:type="spellEnd"/>
      <w:r w:rsidRPr="00B70294">
        <w:rPr>
          <w:rFonts w:ascii="Times New Roman" w:eastAsia="Times New Roman" w:hAnsi="Times New Roman" w:cs="Times New Roman"/>
          <w:sz w:val="28"/>
          <w:szCs w:val="28"/>
          <w:lang w:eastAsia="ru-RU"/>
        </w:rPr>
        <w:t>. Менее охотно комментаторы упоминают о знакомстве создателя “системы” со старинной индийской йогой, с методами “самопознания” и “самоосвобождения”, выработанными этой религиозно-философской школой еще во II в. до н. э</w:t>
      </w:r>
      <w:r w:rsidRPr="00B70294">
        <w:rPr>
          <w:rFonts w:ascii="Times New Roman" w:eastAsia="Times New Roman" w:hAnsi="Times New Roman" w:cs="Times New Roman"/>
          <w:i/>
          <w:iCs/>
          <w:sz w:val="28"/>
          <w:szCs w:val="28"/>
          <w:lang w:eastAsia="ru-RU"/>
        </w:rPr>
        <w:t>.</w:t>
      </w:r>
      <w:r w:rsidRPr="00B70294">
        <w:rPr>
          <w:rFonts w:ascii="Times New Roman" w:eastAsia="Times New Roman" w:hAnsi="Times New Roman" w:cs="Times New Roman"/>
          <w:sz w:val="28"/>
          <w:szCs w:val="28"/>
          <w:lang w:eastAsia="ru-RU"/>
        </w:rPr>
        <w:t xml:space="preserve"> Сам Станиславский этого не скрывал. “Индусские йоги, достигающий чудес в области под- и </w:t>
      </w:r>
      <w:proofErr w:type="spellStart"/>
      <w:r w:rsidRPr="00B70294">
        <w:rPr>
          <w:rFonts w:ascii="Times New Roman" w:eastAsia="Times New Roman" w:hAnsi="Times New Roman" w:cs="Times New Roman"/>
          <w:sz w:val="28"/>
          <w:szCs w:val="28"/>
          <w:lang w:eastAsia="ru-RU"/>
        </w:rPr>
        <w:t>сверхсознания</w:t>
      </w:r>
      <w:proofErr w:type="spellEnd"/>
      <w:r w:rsidRPr="00B70294">
        <w:rPr>
          <w:rFonts w:ascii="Times New Roman" w:eastAsia="Times New Roman" w:hAnsi="Times New Roman" w:cs="Times New Roman"/>
          <w:sz w:val="28"/>
          <w:szCs w:val="28"/>
          <w:lang w:eastAsia="ru-RU"/>
        </w:rPr>
        <w:t>, дают много практически советов</w:t>
      </w:r>
      <w:r w:rsidR="00B70294"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sz w:val="28"/>
          <w:szCs w:val="28"/>
          <w:lang w:eastAsia="ru-RU"/>
        </w:rPr>
        <w:t xml:space="preserve"> писал он. Йоги “подходят к бессознательному через сознательные подготовительные приемы”. Йогой навеяны слова Станиславского о “неразрывной связи физического ощущения с душевными переживаниями”. Связь была очевидна, весь вопрос опять же состоял в том, с чего начинать: с “физического ощущений” или с “душевного переживания”?                           </w:t>
      </w:r>
    </w:p>
    <w:p w14:paraId="7E53E543" w14:textId="77777777" w:rsidR="006E16AA" w:rsidRPr="00B70294" w:rsidRDefault="006E16AA" w:rsidP="00B70294">
      <w:pPr>
        <w:shd w:val="clear" w:color="auto" w:fill="FFFFFF"/>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Станиславский спрашивал себя: “нельзя ли подойти к возбуждению эмоций со стороны нашей физической природы, то есть идти внешнего к внутреннему, от тела к душе”? Данная запись относится к 1911 г., и потому можно предположить, что в ней сказа</w:t>
      </w:r>
      <w:r w:rsidRPr="00B70294">
        <w:rPr>
          <w:rFonts w:ascii="Times New Roman" w:eastAsia="Times New Roman" w:hAnsi="Times New Roman" w:cs="Times New Roman"/>
          <w:sz w:val="28"/>
          <w:szCs w:val="28"/>
          <w:lang w:eastAsia="ru-RU"/>
        </w:rPr>
        <w:softHyphen/>
        <w:t xml:space="preserve">лось влияние </w:t>
      </w:r>
      <w:proofErr w:type="spellStart"/>
      <w:r w:rsidRPr="00B70294">
        <w:rPr>
          <w:rFonts w:ascii="Times New Roman" w:eastAsia="Times New Roman" w:hAnsi="Times New Roman" w:cs="Times New Roman"/>
          <w:sz w:val="28"/>
          <w:szCs w:val="28"/>
          <w:lang w:eastAsia="ru-RU"/>
        </w:rPr>
        <w:t>Крэга</w:t>
      </w:r>
      <w:proofErr w:type="spellEnd"/>
      <w:r w:rsidRPr="00B70294">
        <w:rPr>
          <w:rFonts w:ascii="Times New Roman" w:eastAsia="Times New Roman" w:hAnsi="Times New Roman" w:cs="Times New Roman"/>
          <w:sz w:val="28"/>
          <w:szCs w:val="28"/>
          <w:lang w:eastAsia="ru-RU"/>
        </w:rPr>
        <w:t xml:space="preserve">, ибо </w:t>
      </w:r>
      <w:proofErr w:type="spellStart"/>
      <w:r w:rsidRPr="00B70294">
        <w:rPr>
          <w:rFonts w:ascii="Times New Roman" w:eastAsia="Times New Roman" w:hAnsi="Times New Roman" w:cs="Times New Roman"/>
          <w:sz w:val="28"/>
          <w:szCs w:val="28"/>
          <w:lang w:eastAsia="ru-RU"/>
        </w:rPr>
        <w:t>Крэгу</w:t>
      </w:r>
      <w:proofErr w:type="spellEnd"/>
      <w:r w:rsidRPr="00B70294">
        <w:rPr>
          <w:rFonts w:ascii="Times New Roman" w:eastAsia="Times New Roman" w:hAnsi="Times New Roman" w:cs="Times New Roman"/>
          <w:sz w:val="28"/>
          <w:szCs w:val="28"/>
          <w:lang w:eastAsia="ru-RU"/>
        </w:rPr>
        <w:t xml:space="preserve"> такой путь — “от тела к душе” — представлялся единственно практичным. Но и в 1909 и в 1910 г. Станиславский предпочитал еще иной, обратный путь: “от души к телу”, от подсознания — к сознанию, от внутреннего к внешнему. </w:t>
      </w:r>
      <w:proofErr w:type="gramStart"/>
      <w:r w:rsidRPr="00B70294">
        <w:rPr>
          <w:rFonts w:ascii="Times New Roman" w:eastAsia="Times New Roman" w:hAnsi="Times New Roman" w:cs="Times New Roman"/>
          <w:sz w:val="28"/>
          <w:szCs w:val="28"/>
          <w:lang w:eastAsia="ru-RU"/>
        </w:rPr>
        <w:t>Верно направленное “духовное переживание” (“стрела”), полагал он, высвобождает “</w:t>
      </w:r>
      <w:proofErr w:type="spellStart"/>
      <w:r w:rsidRPr="00B70294">
        <w:rPr>
          <w:rFonts w:ascii="Times New Roman" w:eastAsia="Times New Roman" w:hAnsi="Times New Roman" w:cs="Times New Roman"/>
          <w:sz w:val="28"/>
          <w:szCs w:val="28"/>
          <w:lang w:eastAsia="ru-RU"/>
        </w:rPr>
        <w:t>прану</w:t>
      </w:r>
      <w:proofErr w:type="spellEnd"/>
      <w:r w:rsidRPr="00B70294">
        <w:rPr>
          <w:rFonts w:ascii="Times New Roman" w:eastAsia="Times New Roman" w:hAnsi="Times New Roman" w:cs="Times New Roman"/>
          <w:sz w:val="28"/>
          <w:szCs w:val="28"/>
          <w:lang w:eastAsia="ru-RU"/>
        </w:rPr>
        <w:t>”, т. е. мышечную энергию, сопутствую</w:t>
      </w:r>
      <w:r w:rsidRPr="00B70294">
        <w:rPr>
          <w:rFonts w:ascii="Times New Roman" w:eastAsia="Times New Roman" w:hAnsi="Times New Roman" w:cs="Times New Roman"/>
          <w:sz w:val="28"/>
          <w:szCs w:val="28"/>
          <w:lang w:eastAsia="ru-RU"/>
        </w:rPr>
        <w:softHyphen/>
        <w:t xml:space="preserve">щую как </w:t>
      </w:r>
      <w:r w:rsidRPr="00B70294">
        <w:rPr>
          <w:rFonts w:ascii="Times New Roman" w:eastAsia="Times New Roman" w:hAnsi="Times New Roman" w:cs="Times New Roman"/>
          <w:sz w:val="28"/>
          <w:szCs w:val="28"/>
          <w:lang w:eastAsia="ru-RU"/>
        </w:rPr>
        <w:lastRenderedPageBreak/>
        <w:t>“лучеиспусканию”, так и “</w:t>
      </w:r>
      <w:proofErr w:type="spellStart"/>
      <w:r w:rsidRPr="00B70294">
        <w:rPr>
          <w:rFonts w:ascii="Times New Roman" w:eastAsia="Times New Roman" w:hAnsi="Times New Roman" w:cs="Times New Roman"/>
          <w:sz w:val="28"/>
          <w:szCs w:val="28"/>
          <w:lang w:eastAsia="ru-RU"/>
        </w:rPr>
        <w:t>лучевосприятию</w:t>
      </w:r>
      <w:proofErr w:type="spellEnd"/>
      <w:r w:rsidRPr="00B70294">
        <w:rPr>
          <w:rFonts w:ascii="Times New Roman" w:eastAsia="Times New Roman" w:hAnsi="Times New Roman" w:cs="Times New Roman"/>
          <w:sz w:val="28"/>
          <w:szCs w:val="28"/>
          <w:lang w:eastAsia="ru-RU"/>
        </w:rPr>
        <w:t>” и придающую чувству пластическую форму”.)</w:t>
      </w:r>
      <w:bookmarkStart w:id="1" w:name="_ftnref1"/>
      <w:r w:rsidRPr="00B70294">
        <w:rPr>
          <w:rFonts w:ascii="Times New Roman" w:eastAsia="Times New Roman" w:hAnsi="Times New Roman" w:cs="Times New Roman"/>
          <w:sz w:val="28"/>
          <w:szCs w:val="28"/>
          <w:lang w:eastAsia="ru-RU"/>
        </w:rPr>
        <w:fldChar w:fldCharType="begin"/>
      </w:r>
      <w:r w:rsidRPr="00B70294">
        <w:rPr>
          <w:rFonts w:ascii="Times New Roman" w:eastAsia="Times New Roman" w:hAnsi="Times New Roman" w:cs="Times New Roman"/>
          <w:sz w:val="28"/>
          <w:szCs w:val="28"/>
          <w:lang w:eastAsia="ru-RU"/>
        </w:rPr>
        <w:instrText xml:space="preserve"> HYPERLINK "http://nosh10.sheledu.ru/index.php/dopolnitelnoe-obrazovanie/171-rabochaya-programma-teatralnaya-studiya-zolotoj-klyuchik" \l "_ftn1" \o "" </w:instrText>
      </w:r>
      <w:r w:rsidRPr="00B70294">
        <w:rPr>
          <w:rFonts w:ascii="Times New Roman" w:eastAsia="Times New Roman" w:hAnsi="Times New Roman" w:cs="Times New Roman"/>
          <w:sz w:val="28"/>
          <w:szCs w:val="28"/>
          <w:lang w:eastAsia="ru-RU"/>
        </w:rPr>
        <w:fldChar w:fldCharType="separate"/>
      </w:r>
      <w:r w:rsidRPr="00B70294">
        <w:rPr>
          <w:rFonts w:ascii="Times New Roman" w:eastAsia="Times New Roman" w:hAnsi="Times New Roman" w:cs="Times New Roman"/>
          <w:sz w:val="28"/>
          <w:szCs w:val="28"/>
          <w:lang w:eastAsia="ru-RU"/>
        </w:rPr>
        <w:t>[1]</w:t>
      </w:r>
      <w:r w:rsidRPr="00B70294">
        <w:rPr>
          <w:rFonts w:ascii="Times New Roman" w:eastAsia="Times New Roman" w:hAnsi="Times New Roman" w:cs="Times New Roman"/>
          <w:sz w:val="28"/>
          <w:szCs w:val="28"/>
          <w:lang w:eastAsia="ru-RU"/>
        </w:rPr>
        <w:fldChar w:fldCharType="end"/>
      </w:r>
      <w:bookmarkEnd w:id="1"/>
      <w:proofErr w:type="gramEnd"/>
    </w:p>
    <w:p w14:paraId="738F3A1E"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Стоит дать рисующему задачу – “не захотеть”, чтобы водящий отгадал рисунок, поведение обоих играющих резко меняется: водящий максимально концентрирует внимание, доводя его остроту до максимума, а рисующий, “обманывая”, пытается сбить накал внимания партнера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w:t>
      </w:r>
    </w:p>
    <w:p w14:paraId="58B577A0"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3. Роботы</w:t>
      </w:r>
    </w:p>
    <w:p w14:paraId="44BB102A"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Играют двое. Первый – участник, дающий “роботу” команды. Второй – “робот”, исполняющий их с завязанными глазами. Методические цели, стоящие перед играющими, можно сгруппировать по двум направлениям:</w:t>
      </w:r>
    </w:p>
    <w:p w14:paraId="5767E955" w14:textId="77777777" w:rsidR="006E16AA" w:rsidRPr="00B70294" w:rsidRDefault="006E16AA" w:rsidP="00B70294">
      <w:pPr>
        <w:numPr>
          <w:ilvl w:val="0"/>
          <w:numId w:val="1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Умение поставить точно сформулированную задачу для “робота”</w:t>
      </w:r>
    </w:p>
    <w:p w14:paraId="486F460F" w14:textId="77777777" w:rsidR="006E16AA" w:rsidRPr="00B70294" w:rsidRDefault="006E16AA" w:rsidP="00B70294">
      <w:pPr>
        <w:numPr>
          <w:ilvl w:val="0"/>
          <w:numId w:val="1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Умение реализовать словесный приказ в физическом действии.</w:t>
      </w:r>
    </w:p>
    <w:p w14:paraId="6FDF81AB"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Преподаватель должен четко проследить за тем, чтобы команды подавались не “вообще”, а были направлены на осуществление пусть простого, но вполне продуктивного действия, к примеру, - найти, подобрать и принести какой – либо предмет. Говоря о контроле за действиями самого “робота”, важно подчеркнуть, что они должны строго соответствовать командам. “Робот должен доверять командам, исполнять их в строгой очередности. Здесь тоже речь идет о “</w:t>
      </w:r>
      <w:proofErr w:type="spellStart"/>
      <w:r w:rsidRPr="00B70294">
        <w:rPr>
          <w:rFonts w:ascii="Times New Roman" w:eastAsia="Times New Roman" w:hAnsi="Times New Roman" w:cs="Times New Roman"/>
          <w:sz w:val="28"/>
          <w:szCs w:val="28"/>
          <w:lang w:eastAsia="ru-RU"/>
        </w:rPr>
        <w:t>лучеизлучении</w:t>
      </w:r>
      <w:proofErr w:type="spellEnd"/>
      <w:r w:rsidRPr="00B70294">
        <w:rPr>
          <w:rFonts w:ascii="Times New Roman" w:eastAsia="Times New Roman" w:hAnsi="Times New Roman" w:cs="Times New Roman"/>
          <w:sz w:val="28"/>
          <w:szCs w:val="28"/>
          <w:lang w:eastAsia="ru-RU"/>
        </w:rPr>
        <w:t xml:space="preserve"> и </w:t>
      </w:r>
      <w:proofErr w:type="spellStart"/>
      <w:r w:rsidRPr="00B70294">
        <w:rPr>
          <w:rFonts w:ascii="Times New Roman" w:eastAsia="Times New Roman" w:hAnsi="Times New Roman" w:cs="Times New Roman"/>
          <w:sz w:val="28"/>
          <w:szCs w:val="28"/>
          <w:lang w:eastAsia="ru-RU"/>
        </w:rPr>
        <w:t>лучевосприятию</w:t>
      </w:r>
      <w:proofErr w:type="spellEnd"/>
      <w:r w:rsidRPr="00B70294">
        <w:rPr>
          <w:rFonts w:ascii="Times New Roman" w:eastAsia="Times New Roman" w:hAnsi="Times New Roman" w:cs="Times New Roman"/>
          <w:sz w:val="28"/>
          <w:szCs w:val="28"/>
          <w:lang w:eastAsia="ru-RU"/>
        </w:rPr>
        <w:t>”, так как вербальный ряд, хотя и играет важную роль в общении участников, главная ценность упражнения – установление внутреннего контакта между участниками, создание индивидуального для каждой пары играющих ритма подачи команд и их исполнения, внутренней собранности и погруженности в то, что происходит между “роботом” и его “повелителем”. Особое внимание уделяется, повторим, продуктивности действия, достижению его физического результата, ибо, только выполнив задачу, участники могут гордо заявить, что “робот” сумел выполнить ту или иную работу. Можно добавить, что для обострения игрового начала упражнения бывает целесообразно установить временные рамки упражнения или провести конкурс на самого быстрого “робота”.</w:t>
      </w:r>
    </w:p>
    <w:p w14:paraId="6C7E5D40" w14:textId="77777777"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Особую роль в развитии внимания и воображения имеет игра</w:t>
      </w:r>
    </w:p>
    <w:p w14:paraId="46CC6240" w14:textId="77777777"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lang w:eastAsia="ru-RU"/>
        </w:rPr>
        <w:t>4. Рисунки на заборе</w:t>
      </w:r>
    </w:p>
    <w:p w14:paraId="29E210C9" w14:textId="77777777"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Ее значение в воспитании абстрактного мышления трудно переоценить.</w:t>
      </w:r>
    </w:p>
    <w:p w14:paraId="60AAB932" w14:textId="536773A8"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xml:space="preserve">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на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w:t>
      </w:r>
      <w:r w:rsidR="00B70294" w:rsidRPr="00B70294">
        <w:rPr>
          <w:rFonts w:ascii="Times New Roman" w:eastAsia="Times New Roman" w:hAnsi="Times New Roman" w:cs="Times New Roman"/>
          <w:sz w:val="28"/>
          <w:szCs w:val="28"/>
          <w:lang w:eastAsia="ru-RU"/>
        </w:rPr>
        <w:t>сравнения художественных</w:t>
      </w:r>
      <w:r w:rsidRPr="00B70294">
        <w:rPr>
          <w:rFonts w:ascii="Times New Roman" w:eastAsia="Times New Roman" w:hAnsi="Times New Roman" w:cs="Times New Roman"/>
          <w:sz w:val="28"/>
          <w:szCs w:val="28"/>
          <w:lang w:eastAsia="ru-RU"/>
        </w:rPr>
        <w:t xml:space="preserve">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личности. В этом смысле, упражнение “Рисунки на заборе” просто незаменимо.</w:t>
      </w:r>
    </w:p>
    <w:p w14:paraId="108FACA0"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приводимом курсе то, что ребенок приобретает не просто навыки свободы поведения в этаком американском духе “</w:t>
      </w:r>
      <w:proofErr w:type="spellStart"/>
      <w:r w:rsidRPr="00B70294">
        <w:rPr>
          <w:rFonts w:ascii="Times New Roman" w:eastAsia="Times New Roman" w:hAnsi="Times New Roman" w:cs="Times New Roman"/>
          <w:sz w:val="28"/>
          <w:szCs w:val="28"/>
          <w:lang w:eastAsia="ru-RU"/>
        </w:rPr>
        <w:t>to</w:t>
      </w:r>
      <w:proofErr w:type="spellEnd"/>
      <w:r w:rsidRPr="00B70294">
        <w:rPr>
          <w:rFonts w:ascii="Times New Roman" w:eastAsia="Times New Roman" w:hAnsi="Times New Roman" w:cs="Times New Roman"/>
          <w:sz w:val="28"/>
          <w:szCs w:val="28"/>
          <w:lang w:eastAsia="ru-RU"/>
        </w:rPr>
        <w:t xml:space="preserve"> </w:t>
      </w:r>
      <w:proofErr w:type="spellStart"/>
      <w:r w:rsidRPr="00B70294">
        <w:rPr>
          <w:rFonts w:ascii="Times New Roman" w:eastAsia="Times New Roman" w:hAnsi="Times New Roman" w:cs="Times New Roman"/>
          <w:sz w:val="28"/>
          <w:szCs w:val="28"/>
          <w:lang w:eastAsia="ru-RU"/>
        </w:rPr>
        <w:t>get</w:t>
      </w:r>
      <w:proofErr w:type="spellEnd"/>
      <w:r w:rsidRPr="00B70294">
        <w:rPr>
          <w:rFonts w:ascii="Times New Roman" w:eastAsia="Times New Roman" w:hAnsi="Times New Roman" w:cs="Times New Roman"/>
          <w:sz w:val="28"/>
          <w:szCs w:val="28"/>
          <w:lang w:eastAsia="ru-RU"/>
        </w:rPr>
        <w:t xml:space="preserve"> </w:t>
      </w:r>
      <w:proofErr w:type="spellStart"/>
      <w:r w:rsidRPr="00B70294">
        <w:rPr>
          <w:rFonts w:ascii="Times New Roman" w:eastAsia="Times New Roman" w:hAnsi="Times New Roman" w:cs="Times New Roman"/>
          <w:sz w:val="28"/>
          <w:szCs w:val="28"/>
          <w:lang w:eastAsia="ru-RU"/>
        </w:rPr>
        <w:t>fun</w:t>
      </w:r>
      <w:proofErr w:type="spellEnd"/>
      <w:r w:rsidRPr="00B70294">
        <w:rPr>
          <w:rFonts w:ascii="Times New Roman" w:eastAsia="Times New Roman" w:hAnsi="Times New Roman" w:cs="Times New Roman"/>
          <w:sz w:val="28"/>
          <w:szCs w:val="28"/>
          <w:lang w:eastAsia="ru-RU"/>
        </w:rPr>
        <w:t>”, а подчиняет ее (свободу поведения) и свою фантазию некоей цели, творческой задаче. Так и хочется употребить термин Станиславского “сверхзадача”, однако не стоит лишний раз углубляться в терминологию, ибо, как сказано в немецкой пословице, “всякое сравнение хромает”.</w:t>
      </w:r>
    </w:p>
    <w:p w14:paraId="72DE3A75"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Ниже будут приведены упражнения А.К. Михайловой, которые соединяют в себе элементы общего развития с постижением самых первых шагов освоения понятия “характер”, хотя бы в смысле постижения того, что такое – индивидуальные отличия, особенности.</w:t>
      </w:r>
    </w:p>
    <w:p w14:paraId="52758D85" w14:textId="77777777" w:rsidR="006E16AA" w:rsidRPr="00B70294" w:rsidRDefault="006E16AA" w:rsidP="00B70294">
      <w:pPr>
        <w:numPr>
          <w:ilvl w:val="0"/>
          <w:numId w:val="13"/>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Клоун – раскидай</w:t>
      </w:r>
    </w:p>
    <w:p w14:paraId="02C2FA44"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Каждый ученик класса создает своими руками из одних и тех же материалов и по единой технологии, определяемой преподавателем, куклу клоуна в соответствии со своим индивидуальным представлением о том, как он должен выглядеть: раскрашивает лицо, подбирает элементы костюма и тому подобное. Это задание, понятно, выполняется не на одном занятии, а в течение нескольких уроков. Работе с материалами, беседам с педагогом о том, каким хотелось бы видеть своего клоуна каждому из учеников, могут быть посвящены 5-6 занятий. По окончании изготовления куклы преподаватель предлагает каждому из детей “оживить” своего клоуна, дает возможность нескольким клоунам вступить в диалог, разыграть простейшие ситуации. Кроме чисто творческого начала в этом упражнении присутствует такой необходимый в развитии ребенка элемент, как тренировка мелкой моторики в период создания куклы и во время освоения ее управления. Важность этого трудно переоценить. Кроме того, кукла, сделанная своими руками, и наделенная чертами, которые вдохнул в нее сам ребенок, оказывается для него куда более любимой и дорогой игрушкой, чем все </w:t>
      </w:r>
      <w:r w:rsidRPr="00B70294">
        <w:rPr>
          <w:rFonts w:ascii="Times New Roman" w:eastAsia="Times New Roman" w:hAnsi="Times New Roman" w:cs="Times New Roman"/>
          <w:sz w:val="28"/>
          <w:szCs w:val="28"/>
          <w:lang w:eastAsia="ru-RU"/>
        </w:rPr>
        <w:lastRenderedPageBreak/>
        <w:t xml:space="preserve">радиоуправляемые </w:t>
      </w:r>
      <w:proofErr w:type="spellStart"/>
      <w:r w:rsidRPr="00B70294">
        <w:rPr>
          <w:rFonts w:ascii="Times New Roman" w:eastAsia="Times New Roman" w:hAnsi="Times New Roman" w:cs="Times New Roman"/>
          <w:sz w:val="28"/>
          <w:szCs w:val="28"/>
          <w:lang w:eastAsia="ru-RU"/>
        </w:rPr>
        <w:t>трансформеры</w:t>
      </w:r>
      <w:proofErr w:type="spellEnd"/>
      <w:r w:rsidRPr="00B70294">
        <w:rPr>
          <w:rFonts w:ascii="Times New Roman" w:eastAsia="Times New Roman" w:hAnsi="Times New Roman" w:cs="Times New Roman"/>
          <w:sz w:val="28"/>
          <w:szCs w:val="28"/>
          <w:lang w:eastAsia="ru-RU"/>
        </w:rPr>
        <w:t xml:space="preserve"> и прочие достижения игрушечной индустрии.</w:t>
      </w:r>
    </w:p>
    <w:p w14:paraId="0D07B91B" w14:textId="77777777" w:rsidR="006E16AA" w:rsidRPr="00B70294" w:rsidRDefault="006E16AA" w:rsidP="00B70294">
      <w:pPr>
        <w:numPr>
          <w:ilvl w:val="0"/>
          <w:numId w:val="14"/>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Мозаика</w:t>
      </w:r>
    </w:p>
    <w:p w14:paraId="7C54EF57" w14:textId="41A7DAEF"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Детям предлагается разложить на листе-рисунке набор из слов </w:t>
      </w:r>
      <w:r w:rsidR="00B70294" w:rsidRPr="00B70294">
        <w:rPr>
          <w:rFonts w:ascii="Times New Roman" w:eastAsia="Times New Roman" w:hAnsi="Times New Roman" w:cs="Times New Roman"/>
          <w:sz w:val="28"/>
          <w:szCs w:val="28"/>
          <w:lang w:eastAsia="ru-RU"/>
        </w:rPr>
        <w:t>на тему,</w:t>
      </w:r>
      <w:r w:rsidRPr="00B70294">
        <w:rPr>
          <w:rFonts w:ascii="Times New Roman" w:eastAsia="Times New Roman" w:hAnsi="Times New Roman" w:cs="Times New Roman"/>
          <w:sz w:val="28"/>
          <w:szCs w:val="28"/>
          <w:lang w:eastAsia="ru-RU"/>
        </w:rPr>
        <w:t xml:space="preserve"> заданную педагогом. Слова должны составить связный рассказ, касающийся того рисунка, на котором они разложены. Любопытно, что часто дети с затрудненной речью лучше и легче остальных выполняют эти упражнения., так как в процессе расстановки слов они “репетируют” фразу, которую собираются позже произнести вслух. Педагог следит за тем, чтобы рассказы детей не повторялись и были бы в той или иной степени с общей темой, задаваемой рисунком, на котором складывается “мозаика”.</w:t>
      </w:r>
    </w:p>
    <w:p w14:paraId="616EC5B8" w14:textId="77777777" w:rsidR="006E16AA" w:rsidRPr="00B70294" w:rsidRDefault="006E16AA" w:rsidP="00B70294">
      <w:pPr>
        <w:numPr>
          <w:ilvl w:val="0"/>
          <w:numId w:val="15"/>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Цирковая афиша</w:t>
      </w:r>
    </w:p>
    <w:p w14:paraId="71A40EC4"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Каждый ученик, сочинив свой “цирковой номер”, рисует свою афишу, в которой пытается наиболее полно выразить свое представление о жанре, сложности, яркости и других особенностях своего “номера”. Поощряется изобретение псевдонимов и кратких анонсов к номерам. Чем ярче ребенок воображает свой номер, то, что он делает “на арене”, тем ярче работает его художественная фантазия.</w:t>
      </w:r>
    </w:p>
    <w:p w14:paraId="3DD756C3"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Естественно, что все эти упражнения и задания - далеко не все, что необходимо для воспитания внимания, сообразительности и творческого воображения у младших школьников. Изложение именно этого курса приводится здесь последовательно потому, что он наиболее полно, как кажется, соответствует реализации методических требований, приведенных во вступительной части этой программы. Работа над этими заданиями занимает 40-45 минут во второй части занятия, после которой следует вторая перемена, которая длится 10-15 минут, чуть дольше, чтобы дети могли отдохнуть, перестроиться, сбросить груз психоэмоционального напряжения.</w:t>
      </w:r>
    </w:p>
    <w:p w14:paraId="09283D80"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Третья часть урока базируется на упражнениях школы актерского тренинга, которые опираются на материал, доступный детскому мироощущению: детских стихах, баснях, любимых всеми играх, инсценированных песнях.</w:t>
      </w:r>
    </w:p>
    <w:p w14:paraId="67CC15FD"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Повторю, каждый преподаватель, имеющий опыт работы с детьми, наверняка имеет множество своих “секретов” в этом деле, поэтому приведем те задания и разработки, которые уже много лет успешно используются в подготовке младших классов и прошли длительную практическую апробацию:</w:t>
      </w:r>
    </w:p>
    <w:p w14:paraId="1B74777C" w14:textId="77777777" w:rsidR="006E16AA" w:rsidRPr="00B70294" w:rsidRDefault="006E16AA" w:rsidP="00B70294">
      <w:pPr>
        <w:numPr>
          <w:ilvl w:val="0"/>
          <w:numId w:val="16"/>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 xml:space="preserve">Говорим </w:t>
      </w:r>
      <w:proofErr w:type="spellStart"/>
      <w:r w:rsidRPr="00B70294">
        <w:rPr>
          <w:rFonts w:ascii="Times New Roman" w:eastAsia="Times New Roman" w:hAnsi="Times New Roman" w:cs="Times New Roman"/>
          <w:b/>
          <w:bCs/>
          <w:sz w:val="28"/>
          <w:szCs w:val="28"/>
          <w:lang w:eastAsia="ru-RU"/>
        </w:rPr>
        <w:t>по-болтунски</w:t>
      </w:r>
      <w:proofErr w:type="spellEnd"/>
      <w:r w:rsidRPr="00B70294">
        <w:rPr>
          <w:rFonts w:ascii="Times New Roman" w:eastAsia="Times New Roman" w:hAnsi="Times New Roman" w:cs="Times New Roman"/>
          <w:b/>
          <w:bCs/>
          <w:sz w:val="28"/>
          <w:szCs w:val="28"/>
          <w:lang w:eastAsia="ru-RU"/>
        </w:rPr>
        <w:t>!</w:t>
      </w:r>
    </w:p>
    <w:p w14:paraId="5E188B17"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Ребенок читает небольшое стихотворение или короткую басню. Педагог и группа просят его своими словами пересказать сюжет и смысл. Затем просят рассказать то же стихотворение или ту же басню на языке, которого не существует (</w:t>
      </w:r>
      <w:proofErr w:type="spellStart"/>
      <w:r w:rsidRPr="00B70294">
        <w:rPr>
          <w:rFonts w:ascii="Times New Roman" w:eastAsia="Times New Roman" w:hAnsi="Times New Roman" w:cs="Times New Roman"/>
          <w:sz w:val="28"/>
          <w:szCs w:val="28"/>
          <w:lang w:eastAsia="ru-RU"/>
        </w:rPr>
        <w:t>болтунский</w:t>
      </w:r>
      <w:proofErr w:type="spellEnd"/>
      <w:r w:rsidRPr="00B70294">
        <w:rPr>
          <w:rFonts w:ascii="Times New Roman" w:eastAsia="Times New Roman" w:hAnsi="Times New Roman" w:cs="Times New Roman"/>
          <w:sz w:val="28"/>
          <w:szCs w:val="28"/>
          <w:lang w:eastAsia="ru-RU"/>
        </w:rPr>
        <w:t xml:space="preserve">). Любопытно, что задание, выполнение которого всегда довольно затруднительно для взрослых, у детей находит почти всегда </w:t>
      </w:r>
      <w:r w:rsidRPr="00B70294">
        <w:rPr>
          <w:rFonts w:ascii="Times New Roman" w:eastAsia="Times New Roman" w:hAnsi="Times New Roman" w:cs="Times New Roman"/>
          <w:sz w:val="28"/>
          <w:szCs w:val="28"/>
          <w:lang w:eastAsia="ru-RU"/>
        </w:rPr>
        <w:lastRenderedPageBreak/>
        <w:t>быстрый и радостный отклик. Изобретательность детей столь высока, что, чаще всего, они почти сразу, поняв задание и заговорив “</w:t>
      </w:r>
      <w:proofErr w:type="spellStart"/>
      <w:r w:rsidRPr="00B70294">
        <w:rPr>
          <w:rFonts w:ascii="Times New Roman" w:eastAsia="Times New Roman" w:hAnsi="Times New Roman" w:cs="Times New Roman"/>
          <w:sz w:val="28"/>
          <w:szCs w:val="28"/>
          <w:lang w:eastAsia="ru-RU"/>
        </w:rPr>
        <w:t>по-болтунски</w:t>
      </w:r>
      <w:proofErr w:type="spellEnd"/>
      <w:r w:rsidRPr="00B70294">
        <w:rPr>
          <w:rFonts w:ascii="Times New Roman" w:eastAsia="Times New Roman" w:hAnsi="Times New Roman" w:cs="Times New Roman"/>
          <w:sz w:val="28"/>
          <w:szCs w:val="28"/>
          <w:lang w:eastAsia="ru-RU"/>
        </w:rPr>
        <w:t xml:space="preserve">”, используют довольно точные рифмы, вернее их </w:t>
      </w:r>
      <w:proofErr w:type="spellStart"/>
      <w:r w:rsidRPr="00B70294">
        <w:rPr>
          <w:rFonts w:ascii="Times New Roman" w:eastAsia="Times New Roman" w:hAnsi="Times New Roman" w:cs="Times New Roman"/>
          <w:sz w:val="28"/>
          <w:szCs w:val="28"/>
          <w:lang w:eastAsia="ru-RU"/>
        </w:rPr>
        <w:t>звукоподражающее</w:t>
      </w:r>
      <w:proofErr w:type="spellEnd"/>
      <w:r w:rsidRPr="00B70294">
        <w:rPr>
          <w:rFonts w:ascii="Times New Roman" w:eastAsia="Times New Roman" w:hAnsi="Times New Roman" w:cs="Times New Roman"/>
          <w:sz w:val="28"/>
          <w:szCs w:val="28"/>
          <w:lang w:eastAsia="ru-RU"/>
        </w:rPr>
        <w:t xml:space="preserve"> соответствие. Суть упражнения – схватить интонацию, поймать ритм и направленность действия. Заметим, дети почти всегда блестяще исполняют это упражнение.</w:t>
      </w:r>
    </w:p>
    <w:p w14:paraId="6E9CD049" w14:textId="77777777" w:rsidR="006E16AA" w:rsidRPr="00B70294" w:rsidRDefault="006E16AA" w:rsidP="00B70294">
      <w:pPr>
        <w:numPr>
          <w:ilvl w:val="0"/>
          <w:numId w:val="17"/>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Зеркало</w:t>
      </w:r>
    </w:p>
    <w:p w14:paraId="10EF860C"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Двое играющих становятся лицом к лицу. Один – человек перед зеркалом, другой – его отражение. Задача играющих – совпасть в движениях так, чтобы отражение полностью соответствовало воспроизводимому движению. Разновидностью этого упражнения является </w:t>
      </w:r>
      <w:r w:rsidRPr="00B70294">
        <w:rPr>
          <w:rFonts w:ascii="Times New Roman" w:eastAsia="Times New Roman" w:hAnsi="Times New Roman" w:cs="Times New Roman"/>
          <w:b/>
          <w:bCs/>
          <w:sz w:val="28"/>
          <w:szCs w:val="28"/>
          <w:lang w:eastAsia="ru-RU"/>
        </w:rPr>
        <w:t>Кривое зеркало</w:t>
      </w:r>
      <w:r w:rsidRPr="00B70294">
        <w:rPr>
          <w:rFonts w:ascii="Times New Roman" w:eastAsia="Times New Roman" w:hAnsi="Times New Roman" w:cs="Times New Roman"/>
          <w:sz w:val="28"/>
          <w:szCs w:val="28"/>
          <w:lang w:eastAsia="ru-RU"/>
        </w:rPr>
        <w:t>. Преподаватель может “наделить” отражение некоторыми характерными чертами, той или иной “кривизной”, за счет чего искажаются формы отражения. Оно может быть гротесково-увеличенным, либо уменьшенным и так далее…</w:t>
      </w:r>
    </w:p>
    <w:p w14:paraId="4FF621D9" w14:textId="77777777" w:rsidR="006E16AA" w:rsidRPr="00B70294" w:rsidRDefault="006E16AA" w:rsidP="00B70294">
      <w:pPr>
        <w:numPr>
          <w:ilvl w:val="0"/>
          <w:numId w:val="18"/>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“Вредные советы”</w:t>
      </w:r>
    </w:p>
    <w:p w14:paraId="307D511C" w14:textId="54A3CDBB" w:rsidR="006E16AA" w:rsidRPr="00B70294" w:rsidRDefault="00B70294"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 “</w:t>
      </w:r>
      <w:r w:rsidR="006E16AA" w:rsidRPr="00B70294">
        <w:rPr>
          <w:rFonts w:ascii="Times New Roman" w:eastAsia="Times New Roman" w:hAnsi="Times New Roman" w:cs="Times New Roman"/>
          <w:sz w:val="28"/>
          <w:szCs w:val="28"/>
          <w:lang w:eastAsia="ru-RU"/>
        </w:rPr>
        <w:t xml:space="preserve">на вылет”. Можно выбрать любую детскую игру, при которой остается один проигравший. Именно этот проигравший читает стихи из книги Г. </w:t>
      </w:r>
      <w:proofErr w:type="spellStart"/>
      <w:r w:rsidR="006E16AA" w:rsidRPr="00B70294">
        <w:rPr>
          <w:rFonts w:ascii="Times New Roman" w:eastAsia="Times New Roman" w:hAnsi="Times New Roman" w:cs="Times New Roman"/>
          <w:sz w:val="28"/>
          <w:szCs w:val="28"/>
          <w:lang w:eastAsia="ru-RU"/>
        </w:rPr>
        <w:t>Остера</w:t>
      </w:r>
      <w:proofErr w:type="spellEnd"/>
      <w:r w:rsidR="006E16AA" w:rsidRPr="00B70294">
        <w:rPr>
          <w:rFonts w:ascii="Times New Roman" w:eastAsia="Times New Roman" w:hAnsi="Times New Roman" w:cs="Times New Roman"/>
          <w:sz w:val="28"/>
          <w:szCs w:val="28"/>
          <w:lang w:eastAsia="ru-RU"/>
        </w:rPr>
        <w:t xml:space="preserve"> “Вредные советы”. Таким образом, дети, слушая других, запоминают текст быстрее. Чтение наизусть перед одноклассниками позволяет педагогу осуществлять постоянный контроль за овладением культуры речи. Важен и момент выбора материала (стихов, песен). Прежде, чем остановиться на каком-либо конкретном произведении того или иного автора (в данном случае Г. </w:t>
      </w:r>
      <w:proofErr w:type="spellStart"/>
      <w:r w:rsidR="006E16AA" w:rsidRPr="00B70294">
        <w:rPr>
          <w:rFonts w:ascii="Times New Roman" w:eastAsia="Times New Roman" w:hAnsi="Times New Roman" w:cs="Times New Roman"/>
          <w:sz w:val="28"/>
          <w:szCs w:val="28"/>
          <w:lang w:eastAsia="ru-RU"/>
        </w:rPr>
        <w:t>Остера</w:t>
      </w:r>
      <w:proofErr w:type="spellEnd"/>
      <w:r w:rsidR="006E16AA" w:rsidRPr="00B70294">
        <w:rPr>
          <w:rFonts w:ascii="Times New Roman" w:eastAsia="Times New Roman" w:hAnsi="Times New Roman" w:cs="Times New Roman"/>
          <w:sz w:val="28"/>
          <w:szCs w:val="28"/>
          <w:lang w:eastAsia="ru-RU"/>
        </w:rPr>
        <w:t>), педагог на уроках читает детям несколько произведений, принадлежащих перу разных авторов, обсуждая с детьми их достоинства, особенности. Такая работа способствует сплочению коллектива, стиранию возрастных барьеров, (в этом возрасте разница в 1-2 года очень ощутима), воспитанию литературного вкуса.</w:t>
      </w:r>
    </w:p>
    <w:p w14:paraId="529D5964" w14:textId="77777777" w:rsidR="006E16AA" w:rsidRPr="00B70294" w:rsidRDefault="006E16AA" w:rsidP="00B70294">
      <w:pPr>
        <w:numPr>
          <w:ilvl w:val="0"/>
          <w:numId w:val="19"/>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“Елки-палки”</w:t>
      </w:r>
    </w:p>
    <w:p w14:paraId="797B3056"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Детям предлагаются для игры следующие предметы: гимнастические палки, мячи, обручи, скакалки. При их помощи просят создать “лес”, “паровоз”, какое-либо место действия, объект и тому подобное. Разрешается дудеть, прыгать, лежать на полу, подражать ветру и так далее. Важно, чтобы создание общего места действия или предмета захватило всю группу, чтобы никто не остался безучастным к происходящему. Педагог следит за пластическим выражением эмоций, за жестом, направляя детей к работе “от плеча”, а не “от локтя”.</w:t>
      </w:r>
    </w:p>
    <w:p w14:paraId="05FA3960" w14:textId="77777777" w:rsidR="006E16AA" w:rsidRPr="00B70294" w:rsidRDefault="006E16AA" w:rsidP="00B70294">
      <w:pPr>
        <w:numPr>
          <w:ilvl w:val="0"/>
          <w:numId w:val="20"/>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Цирк</w:t>
      </w:r>
    </w:p>
    <w:p w14:paraId="6B77BB2A"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Традиционное для русской актерской школы упражнение. Применительно к младшей возрастной группе, важно помочь детям почувствовать важность и значимость выхода “на арену”, создать атмосферу приподнятой торжественности, праздника. “Цирк” – прекрасная форма для проведения контрольного урока в конце учебного года.</w:t>
      </w:r>
    </w:p>
    <w:p w14:paraId="6B54294D" w14:textId="77777777" w:rsidR="006E16AA" w:rsidRPr="00B70294" w:rsidRDefault="006E16AA" w:rsidP="00B70294">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lastRenderedPageBreak/>
        <w:t>“Баранья голова”. “Машинка”.</w:t>
      </w:r>
    </w:p>
    <w:p w14:paraId="16C1504F" w14:textId="77777777"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Игры, которые развивают и помогают концентрировать внимание. Также – традиционные упражнения. Применительно к младшим школьникам, лучше использовать </w:t>
      </w:r>
      <w:r w:rsidRPr="00B70294">
        <w:rPr>
          <w:rFonts w:ascii="Times New Roman" w:eastAsia="Times New Roman" w:hAnsi="Times New Roman" w:cs="Times New Roman"/>
          <w:b/>
          <w:bCs/>
          <w:sz w:val="28"/>
          <w:szCs w:val="28"/>
          <w:lang w:eastAsia="ru-RU"/>
        </w:rPr>
        <w:t>Баранью голову</w:t>
      </w:r>
      <w:r w:rsidRPr="00B70294">
        <w:rPr>
          <w:rFonts w:ascii="Times New Roman" w:eastAsia="Times New Roman" w:hAnsi="Times New Roman" w:cs="Times New Roman"/>
          <w:sz w:val="28"/>
          <w:szCs w:val="28"/>
          <w:lang w:eastAsia="ru-RU"/>
        </w:rPr>
        <w:t>, игру, в которой каждый произносит одно произвольно придуманное слово, повторив предварительно все слова, придуманные другими участниками. В случае, когда чье-либо слово забыто, надо произнести: “баранья голова”, после чего продолжить перечисление. Побеждает самый памятливый и внимательный участник. Любопытно, что игра прекрасно развивает ассоциативную память, слова ассоциируются с людьми, их произносившими, что является дополнительной подсказкой в игре.</w:t>
      </w:r>
    </w:p>
    <w:p w14:paraId="11329861" w14:textId="77777777" w:rsidR="006E16AA" w:rsidRPr="00B70294" w:rsidRDefault="006E16AA" w:rsidP="00B70294">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Тепло –холодно</w:t>
      </w:r>
    </w:p>
    <w:p w14:paraId="5D0C851F"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Музыкальная игра, тренирующая внимание. По мере приближения к спрятанному педагогом предмету, музыка меняет свой характер (из мажора – в минор, убыстрение, замедление темпа и т.д.). Ребенок сосредотачивает свое внимание параллельно на двух объектах (предмет поиска и звучание музыки). Это дает дополнительный эффект в деле развития внимания и музыкального слуха.</w:t>
      </w:r>
    </w:p>
    <w:p w14:paraId="445BE5D4" w14:textId="77777777" w:rsidR="006E16AA" w:rsidRPr="00B70294" w:rsidRDefault="006E16AA" w:rsidP="00B70294">
      <w:pPr>
        <w:numPr>
          <w:ilvl w:val="0"/>
          <w:numId w:val="23"/>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Люди – самолеты, люди – мотоциклы.</w:t>
      </w:r>
    </w:p>
    <w:p w14:paraId="148CE19E"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Упражнение очень полезно для развития дыхательного аппарата. Кроме того, оно важно в воспитании у ребенка чувства группы, партнерства и дает возможность изменения отношения к объекту.</w:t>
      </w:r>
    </w:p>
    <w:p w14:paraId="7BB81794"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Группа становится по кругу, и преподаватель, играющий роль руководителя полетов (заездов мотоциклистов), подает команды: “на взлет”, “выезжайте на рулежную дорожку”, “взлет”, “набор высоты” и т.д. У всех участвующих в игре предполагается один тип самолетов (спортивные, грузовые, военные и т.д.). Исходя из этого, ученики голосом воспроизводят звук моторов этих машин. В зависимости от высоты и типа самолета дети ведут себя соответственно в “полете”. “Диспетчер” просит “самолеты” развернуться, увидеть аэродром посадки, “приземлиться” и выключить “двигатели”.</w:t>
      </w:r>
    </w:p>
    <w:p w14:paraId="606D76E9" w14:textId="77777777" w:rsidR="006E16AA" w:rsidRPr="00B70294" w:rsidRDefault="006E16AA" w:rsidP="00B70294">
      <w:pPr>
        <w:numPr>
          <w:ilvl w:val="0"/>
          <w:numId w:val="24"/>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 миру по строчке…</w:t>
      </w:r>
    </w:p>
    <w:p w14:paraId="6277A315" w14:textId="7BB4B3E5"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Каждому ученику </w:t>
      </w:r>
      <w:r w:rsidR="009532C4" w:rsidRPr="00B70294">
        <w:rPr>
          <w:rFonts w:ascii="Times New Roman" w:eastAsia="Times New Roman" w:hAnsi="Times New Roman" w:cs="Times New Roman"/>
          <w:sz w:val="28"/>
          <w:szCs w:val="28"/>
          <w:lang w:eastAsia="ru-RU"/>
        </w:rPr>
        <w:t>дается по</w:t>
      </w:r>
      <w:r w:rsidRPr="00B70294">
        <w:rPr>
          <w:rFonts w:ascii="Times New Roman" w:eastAsia="Times New Roman" w:hAnsi="Times New Roman" w:cs="Times New Roman"/>
          <w:sz w:val="28"/>
          <w:szCs w:val="28"/>
          <w:lang w:eastAsia="ru-RU"/>
        </w:rPr>
        <w:t xml:space="preserve"> порядку строчка из стихотворения или басни, известной всему классу. Задача группы – составить из этих последовательных строчек рассказ, смысл которого меняется в зависимости от задания педагога (группа – прокурор, адвокат героя и т.п.). Дело не в том, чтобы выстроить интонацию, а в том, чтобы на действие, заданное преподавателем, каждая строчка была бы нанизана, как бусинка на нить. Это дает возможность не только физически ощутить “вкус” действия, но и, с изменением задания, прикоснуться к очень важному понятию – интерпретации. Впоследствии, произведения, сыгранные </w:t>
      </w:r>
      <w:r w:rsidR="009532C4" w:rsidRPr="00B70294">
        <w:rPr>
          <w:rFonts w:ascii="Times New Roman" w:eastAsia="Times New Roman" w:hAnsi="Times New Roman" w:cs="Times New Roman"/>
          <w:sz w:val="28"/>
          <w:szCs w:val="28"/>
          <w:lang w:eastAsia="ru-RU"/>
        </w:rPr>
        <w:t>в таком ключе,</w:t>
      </w:r>
      <w:r w:rsidRPr="00B70294">
        <w:rPr>
          <w:rFonts w:ascii="Times New Roman" w:eastAsia="Times New Roman" w:hAnsi="Times New Roman" w:cs="Times New Roman"/>
          <w:sz w:val="28"/>
          <w:szCs w:val="28"/>
          <w:lang w:eastAsia="ru-RU"/>
        </w:rPr>
        <w:t xml:space="preserve"> могут быть вынесены на контрольный урок.</w:t>
      </w:r>
    </w:p>
    <w:p w14:paraId="22B83FB0" w14:textId="77777777" w:rsidR="006E16AA" w:rsidRPr="00B70294" w:rsidRDefault="006E16AA" w:rsidP="00B70294">
      <w:pPr>
        <w:numPr>
          <w:ilvl w:val="0"/>
          <w:numId w:val="25"/>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 днем рождения!</w:t>
      </w:r>
    </w:p>
    <w:p w14:paraId="116FFB5D" w14:textId="7D982F44" w:rsidR="006E16AA"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День рождения каждого ученика класса является праздником для всех. Вот почему очень важно приучить группу к тому, что накануне дня рождения кого-либо из класса все готовят творческий подарок, не связанный с приобретением дорогостоящих игрушек. Это могут быть песенка, танец, стихотворение, новое упражнение, в центре которого должен быть новорожденный. Педагог не должен контролировать подготовку поздравлений явным образом, и даже в случае неуспеха какого-либо поздравления, должен поддержать их усилия и поблагодарить за самостоятельность в работе. Дело в том, что самостоятельная работа на сцене, пусть несовершенная, часто приносит больше пользы, чем многие упражнения, ибо в ее основе лежит яркое индивидуальное желание что-то сделать самому. Это следует приветствовать самым активным образом.</w:t>
      </w:r>
    </w:p>
    <w:p w14:paraId="525A4DF2" w14:textId="6D6D1BB2"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0DCC7341" w14:textId="776E3431"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59D522C0" w14:textId="60A30FC4"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6AA0C13F" w14:textId="34226F12"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280BCF92" w14:textId="6826D932"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3567461B" w14:textId="55F945B6"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56F43108" w14:textId="7109D88B"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21C54821" w14:textId="286CE8BD"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752970D3" w14:textId="51DA4A82"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3E6940CF" w14:textId="66E80809"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6E891C01" w14:textId="1D04514B"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49AF78B2" w14:textId="6BB62552"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45C2A0C4" w14:textId="569E6149"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1506FE72" w14:textId="485C157C"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0FB1071F" w14:textId="156AF845"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43C337E6" w14:textId="33443B50"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5BA42DD9" w14:textId="447FCA1A"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75793357" w14:textId="45B38006"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124343EB" w14:textId="39914AC4"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15EE041E" w14:textId="6720AE3D"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6BC954F7" w14:textId="25CD7CC5"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573860EA" w14:textId="28EAD88F"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5482C0D6" w14:textId="372CB83F"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49A50EF2" w14:textId="77777777" w:rsidR="009532C4" w:rsidRPr="00B7029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14:paraId="100AC9A6"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08E694E3" w14:textId="77777777" w:rsidR="006E16AA" w:rsidRPr="00B70294" w:rsidRDefault="006E16AA" w:rsidP="009532C4">
      <w:pPr>
        <w:shd w:val="clear" w:color="auto" w:fill="FFFFFF"/>
        <w:spacing w:after="150" w:line="240" w:lineRule="auto"/>
        <w:jc w:val="right"/>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i/>
          <w:iCs/>
          <w:sz w:val="28"/>
          <w:szCs w:val="28"/>
          <w:lang w:eastAsia="ru-RU"/>
        </w:rPr>
        <w:t>Приложение 2</w:t>
      </w:r>
    </w:p>
    <w:p w14:paraId="10EA890E"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Упражнения для развития хорошей дикции </w:t>
      </w:r>
      <w:r w:rsidRPr="00B70294">
        <w:rPr>
          <w:rFonts w:ascii="Times New Roman" w:eastAsia="Times New Roman" w:hAnsi="Times New Roman" w:cs="Times New Roman"/>
          <w:sz w:val="28"/>
          <w:szCs w:val="28"/>
          <w:lang w:eastAsia="ru-RU"/>
        </w:rPr>
        <w:t xml:space="preserve">(из программы курса «Театр» для начальной школы И.А. </w:t>
      </w:r>
      <w:proofErr w:type="spellStart"/>
      <w:r w:rsidRPr="00B70294">
        <w:rPr>
          <w:rFonts w:ascii="Times New Roman" w:eastAsia="Times New Roman" w:hAnsi="Times New Roman" w:cs="Times New Roman"/>
          <w:sz w:val="28"/>
          <w:szCs w:val="28"/>
          <w:lang w:eastAsia="ru-RU"/>
        </w:rPr>
        <w:t>Генералова</w:t>
      </w:r>
      <w:proofErr w:type="spellEnd"/>
      <w:r w:rsidRPr="00B70294">
        <w:rPr>
          <w:rFonts w:ascii="Times New Roman" w:eastAsia="Times New Roman" w:hAnsi="Times New Roman" w:cs="Times New Roman"/>
          <w:sz w:val="28"/>
          <w:szCs w:val="28"/>
          <w:lang w:eastAsia="ru-RU"/>
        </w:rPr>
        <w:t>)</w:t>
      </w:r>
    </w:p>
    <w:p w14:paraId="1098A798" w14:textId="77777777" w:rsidR="006E16AA" w:rsidRPr="00B70294" w:rsidRDefault="006E16AA" w:rsidP="00B7029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Тренинг гласных звуков</w:t>
      </w:r>
    </w:p>
    <w:p w14:paraId="4B622CF6" w14:textId="77777777" w:rsidR="006E16AA" w:rsidRPr="00B70294" w:rsidRDefault="006E16AA" w:rsidP="00B70294">
      <w:pPr>
        <w:numPr>
          <w:ilvl w:val="0"/>
          <w:numId w:val="26"/>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i/>
          <w:iCs/>
          <w:sz w:val="28"/>
          <w:szCs w:val="28"/>
          <w:lang w:eastAsia="ru-RU"/>
        </w:rPr>
        <w:t>Произнеси ряд гласных, ставя под ударение один из звуков.</w:t>
      </w:r>
    </w:p>
    <w:p w14:paraId="1063C2CB" w14:textId="77777777" w:rsidR="006E16AA" w:rsidRPr="00B70294" w:rsidRDefault="006E16AA" w:rsidP="00B7029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70"/>
        <w:gridCol w:w="90"/>
        <w:gridCol w:w="70"/>
        <w:gridCol w:w="90"/>
      </w:tblGrid>
      <w:tr w:rsidR="00A2248A" w:rsidRPr="00B70294" w14:paraId="576025AF" w14:textId="77777777" w:rsidTr="006E16AA">
        <w:trPr>
          <w:trHeight w:val="180"/>
        </w:trPr>
        <w:tc>
          <w:tcPr>
            <w:tcW w:w="0" w:type="auto"/>
            <w:shd w:val="clear" w:color="auto" w:fill="auto"/>
            <w:vAlign w:val="bottom"/>
            <w:hideMark/>
          </w:tcPr>
          <w:p w14:paraId="5E34AF06"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14:paraId="262B6BBF"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14:paraId="6AD14DCF"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14:paraId="7AA2ECB7"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r>
      <w:tr w:rsidR="00A2248A" w:rsidRPr="00B70294" w14:paraId="2BDD6600" w14:textId="77777777" w:rsidTr="006E16AA">
        <w:trPr>
          <w:trHeight w:val="195"/>
        </w:trPr>
        <w:tc>
          <w:tcPr>
            <w:tcW w:w="0" w:type="auto"/>
            <w:shd w:val="clear" w:color="auto" w:fill="auto"/>
            <w:vAlign w:val="bottom"/>
            <w:hideMark/>
          </w:tcPr>
          <w:p w14:paraId="1E92987F"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14:paraId="78F10584"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noProof/>
                <w:sz w:val="28"/>
                <w:szCs w:val="28"/>
                <w:lang w:eastAsia="ru-RU"/>
              </w:rPr>
              <mc:AlternateContent>
                <mc:Choice Requires="wps">
                  <w:drawing>
                    <wp:inline distT="0" distB="0" distL="0" distR="0" wp14:anchorId="11AD3FBD" wp14:editId="3E72EDEF">
                      <wp:extent cx="57150" cy="123825"/>
                      <wp:effectExtent l="0" t="0" r="0" b="0"/>
                      <wp:docPr id="18" name="AutoShape 1" descr="C:\Users\D899~1\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4111F6" id="AutoShape 1"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T5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AwvNT56gIAAAQGAAAOAAAAAAAA&#10;AAAAAAAAAC4CAABkcnMvZTJvRG9jLnhtbFBLAQItABQABgAIAAAAIQD6FQh22QAAAAIBAAAPAAAA&#10;AAAAAAAAAAAAAEQFAABkcnMvZG93bnJldi54bWxQSwUGAAAAAAQABADzAAAASgYAAAAA&#10;" filled="f" stroked="f">
                      <o:lock v:ext="edit" aspectratio="t"/>
                      <w10:anchorlock/>
                    </v:rect>
                  </w:pict>
                </mc:Fallback>
              </mc:AlternateContent>
            </w:r>
          </w:p>
        </w:tc>
        <w:tc>
          <w:tcPr>
            <w:tcW w:w="0" w:type="auto"/>
            <w:shd w:val="clear" w:color="auto" w:fill="auto"/>
            <w:vAlign w:val="bottom"/>
            <w:hideMark/>
          </w:tcPr>
          <w:p w14:paraId="516DA0CC"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14:paraId="75BE9815" w14:textId="77777777"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noProof/>
                <w:sz w:val="28"/>
                <w:szCs w:val="28"/>
                <w:lang w:eastAsia="ru-RU"/>
              </w:rPr>
              <mc:AlternateContent>
                <mc:Choice Requires="wps">
                  <w:drawing>
                    <wp:inline distT="0" distB="0" distL="0" distR="0" wp14:anchorId="5A1EAD1C" wp14:editId="65E3E95B">
                      <wp:extent cx="57150" cy="123825"/>
                      <wp:effectExtent l="0" t="0" r="0" b="0"/>
                      <wp:docPr id="17" name="AutoShape 2" descr="C:\Users\D899~1\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4DF51" id="AutoShape 2"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Dsx/+G6gIAAAQGAAAOAAAAAAAA&#10;AAAAAAAAAC4CAABkcnMvZTJvRG9jLnhtbFBLAQItABQABgAIAAAAIQD6FQh22QAAAAIBAAAPAAAA&#10;AAAAAAAAAAAAAEQFAABkcnMvZG93bnJldi54bWxQSwUGAAAAAAQABADzAAAASgYAAAAA&#10;" filled="f" stroked="f">
                      <o:lock v:ext="edit" aspectratio="t"/>
                      <w10:anchorlock/>
                    </v:rect>
                  </w:pict>
                </mc:Fallback>
              </mc:AlternateContent>
            </w:r>
          </w:p>
        </w:tc>
      </w:tr>
    </w:tbl>
    <w:p w14:paraId="679ED7F4" w14:textId="77777777"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14:paraId="5CDB9EDC" w14:textId="00E41CB9" w:rsidR="006E16AA" w:rsidRPr="00A2248A" w:rsidRDefault="009532C4" w:rsidP="006E16AA">
      <w:pPr>
        <w:shd w:val="clear" w:color="auto" w:fill="FFFFFF"/>
        <w:spacing w:after="150" w:line="240" w:lineRule="auto"/>
        <w:ind w:left="720"/>
        <w:rPr>
          <w:rFonts w:ascii="Arial" w:eastAsia="Times New Roman" w:hAnsi="Arial" w:cs="Arial"/>
          <w:sz w:val="20"/>
          <w:szCs w:val="20"/>
          <w:lang w:eastAsia="ru-RU"/>
        </w:rPr>
      </w:pPr>
      <w:r>
        <w:rPr>
          <w:rFonts w:ascii="Arial" w:eastAsia="Times New Roman" w:hAnsi="Arial" w:cs="Arial"/>
          <w:sz w:val="20"/>
          <w:szCs w:val="20"/>
          <w:lang w:eastAsia="ru-RU"/>
        </w:rPr>
        <w:t xml:space="preserve">   </w:t>
      </w:r>
      <w:r w:rsidR="006E16AA" w:rsidRPr="00A2248A">
        <w:rPr>
          <w:rFonts w:ascii="Arial" w:eastAsia="Times New Roman" w:hAnsi="Arial" w:cs="Arial"/>
          <w:sz w:val="20"/>
          <w:szCs w:val="20"/>
          <w:lang w:eastAsia="ru-RU"/>
        </w:rPr>
        <w:t>И  Э  А  О  У  Ы          И  Э  А  О  У  Ы</w:t>
      </w:r>
    </w:p>
    <w:p w14:paraId="706A4FCF"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3984BC00"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737C2E42" wp14:editId="7E0790E2">
                <wp:extent cx="57150" cy="123825"/>
                <wp:effectExtent l="0" t="0" r="0" b="0"/>
                <wp:docPr id="16" name="AutoShape 3" descr="C:\Users\D899~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AEE45" id="AutoShape 3"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avxiIusCAAAEBgAADgAAAAAA&#10;AAAAAAAAAAAuAgAAZHJzL2Uyb0RvYy54bWxQSwECLQAUAAYACAAAACEA+hUIdtkAAAACAQAADwAA&#10;AAAAAAAAAAAAAABFBQAAZHJzL2Rvd25yZXYueG1sUEsFBgAAAAAEAAQA8wAAAEsGAAAAAA==&#10;" filled="f" stroked="f">
                <o:lock v:ext="edit" aspectratio="t"/>
                <w10:anchorlock/>
              </v:rect>
            </w:pict>
          </mc:Fallback>
        </mc:AlternateContent>
      </w:r>
      <w:r w:rsidRPr="00A2248A">
        <w:rPr>
          <w:rFonts w:ascii="Arial" w:eastAsia="Times New Roman" w:hAnsi="Arial" w:cs="Arial"/>
          <w:noProof/>
          <w:sz w:val="20"/>
          <w:szCs w:val="20"/>
          <w:lang w:eastAsia="ru-RU"/>
        </w:rPr>
        <mc:AlternateContent>
          <mc:Choice Requires="wps">
            <w:drawing>
              <wp:inline distT="0" distB="0" distL="0" distR="0" wp14:anchorId="034E3880" wp14:editId="6ADA267E">
                <wp:extent cx="57150" cy="123825"/>
                <wp:effectExtent l="0" t="0" r="0" b="0"/>
                <wp:docPr id="15" name="AutoShape 4" descr="C:\Users\D899~1\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BB9B3" id="AutoShape 4"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Ivyhl6gIAAAQGAAAOAAAAAAAA&#10;AAAAAAAAAC4CAABkcnMvZTJvRG9jLnhtbFBLAQItABQABgAIAAAAIQD6FQh22QAAAAIBAAAPAAAA&#10;AAAAAAAAAAAAAEQFAABkcnMvZG93bnJldi54bWxQSwUGAAAAAAQABADzAAAASgYAAAAA&#10;" filled="f" stroked="f">
                <o:lock v:ext="edit" aspectratio="t"/>
                <w10:anchorlock/>
              </v:rect>
            </w:pict>
          </mc:Fallback>
        </mc:AlternateContent>
      </w:r>
      <w:r w:rsidRPr="00A2248A">
        <w:rPr>
          <w:rFonts w:ascii="Arial" w:eastAsia="Times New Roman" w:hAnsi="Arial" w:cs="Arial"/>
          <w:sz w:val="20"/>
          <w:szCs w:val="20"/>
          <w:lang w:eastAsia="ru-RU"/>
        </w:rPr>
        <w:t>И  Э  А  О  У  Ы          И  Э  А  О  У  Ы</w:t>
      </w:r>
    </w:p>
    <w:p w14:paraId="342D12F5" w14:textId="4A2E96E2"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r w:rsidR="009532C4">
        <w:rPr>
          <w:rFonts w:ascii="Arial" w:eastAsia="Times New Roman" w:hAnsi="Arial" w:cs="Arial"/>
          <w:sz w:val="20"/>
          <w:szCs w:val="20"/>
          <w:lang w:eastAsia="ru-RU"/>
        </w:rPr>
        <w:t xml:space="preserve">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56"/>
        <w:gridCol w:w="90"/>
        <w:gridCol w:w="56"/>
        <w:gridCol w:w="90"/>
      </w:tblGrid>
      <w:tr w:rsidR="00A2248A" w:rsidRPr="00A2248A" w14:paraId="5D6A1BA0" w14:textId="77777777" w:rsidTr="006E16AA">
        <w:trPr>
          <w:trHeight w:val="165"/>
        </w:trPr>
        <w:tc>
          <w:tcPr>
            <w:tcW w:w="0" w:type="auto"/>
            <w:shd w:val="clear" w:color="auto" w:fill="auto"/>
            <w:vAlign w:val="bottom"/>
            <w:hideMark/>
          </w:tcPr>
          <w:p w14:paraId="403D1B5E"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14:paraId="034FC13D"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14:paraId="25B4FDB4"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14:paraId="2B75B33E"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r>
      <w:tr w:rsidR="00A2248A" w:rsidRPr="00A2248A" w14:paraId="02D183C1" w14:textId="77777777" w:rsidTr="006E16AA">
        <w:trPr>
          <w:trHeight w:val="180"/>
        </w:trPr>
        <w:tc>
          <w:tcPr>
            <w:tcW w:w="0" w:type="auto"/>
            <w:shd w:val="clear" w:color="auto" w:fill="auto"/>
            <w:vAlign w:val="bottom"/>
            <w:hideMark/>
          </w:tcPr>
          <w:p w14:paraId="4AB2BB9D"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14:paraId="45D464DB"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4E039F1E" wp14:editId="7BFC2FAA">
                      <wp:extent cx="57150" cy="114300"/>
                      <wp:effectExtent l="0" t="0" r="0" b="0"/>
                      <wp:docPr id="14" name="AutoShape 5" descr="C:\Users\D899~1\AppData\Local\Temp\msohtmlclip1\01\clip_image00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B21E8" id="AutoShape 5" o:spid="_x0000_s1026" style="width: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" filled="f" stroked="f">
                      <o:lock v:ext="edit" aspectratio="t"/>
                      <w10:anchorlock/>
                    </v:rect>
                  </w:pict>
                </mc:Fallback>
              </mc:AlternateContent>
            </w:r>
          </w:p>
        </w:tc>
        <w:tc>
          <w:tcPr>
            <w:tcW w:w="0" w:type="auto"/>
            <w:shd w:val="clear" w:color="auto" w:fill="auto"/>
            <w:vAlign w:val="bottom"/>
            <w:hideMark/>
          </w:tcPr>
          <w:p w14:paraId="002DF1D7"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14:paraId="7DA37522" w14:textId="77777777"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14BD90EF" wp14:editId="476DE42F">
                      <wp:extent cx="57150" cy="114300"/>
                      <wp:effectExtent l="0" t="0" r="0" b="0"/>
                      <wp:docPr id="13" name="AutoShape 6" descr="C:\Users\D899~1\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1D188" id="AutoShape 6" o:spid="_x0000_s1026" style="width: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" filled="f" stroked="f">
                      <o:lock v:ext="edit" aspectratio="t"/>
                      <w10:anchorlock/>
                    </v:rect>
                  </w:pict>
                </mc:Fallback>
              </mc:AlternateContent>
            </w:r>
          </w:p>
        </w:tc>
      </w:tr>
    </w:tbl>
    <w:p w14:paraId="51568261" w14:textId="55F84E0F" w:rsidR="006E16AA" w:rsidRPr="00A2248A" w:rsidRDefault="006E16AA" w:rsidP="009532C4">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r w:rsidR="009532C4">
        <w:rPr>
          <w:rFonts w:ascii="Arial" w:eastAsia="Times New Roman" w:hAnsi="Arial" w:cs="Arial"/>
          <w:sz w:val="20"/>
          <w:szCs w:val="20"/>
          <w:lang w:eastAsia="ru-RU"/>
        </w:rPr>
        <w:t xml:space="preserve">        </w:t>
      </w:r>
      <w:r w:rsidRPr="00A2248A">
        <w:rPr>
          <w:rFonts w:ascii="Arial" w:eastAsia="Times New Roman" w:hAnsi="Arial" w:cs="Arial"/>
          <w:sz w:val="20"/>
          <w:szCs w:val="20"/>
          <w:lang w:eastAsia="ru-RU"/>
        </w:rPr>
        <w:t>И  Э  А  О  У  Ы          И  Э  А  О  У  Ы</w:t>
      </w:r>
    </w:p>
    <w:p w14:paraId="7ED49C79" w14:textId="77777777" w:rsidR="006E16AA" w:rsidRPr="009532C4" w:rsidRDefault="006E16AA" w:rsidP="009532C4">
      <w:pPr>
        <w:numPr>
          <w:ilvl w:val="0"/>
          <w:numId w:val="27"/>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i/>
          <w:iCs/>
          <w:sz w:val="28"/>
          <w:szCs w:val="28"/>
          <w:lang w:eastAsia="ru-RU"/>
        </w:rPr>
        <w:t>С помощью ряда гласных попытайся задать вопросы, делая ударение поочерёдно на каждом звуке.</w:t>
      </w:r>
    </w:p>
    <w:p w14:paraId="3D83DAF9"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35"/>
        <w:gridCol w:w="3540"/>
      </w:tblGrid>
      <w:tr w:rsidR="00A2248A" w:rsidRPr="00A2248A" w14:paraId="6B21B0DA"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74569B"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Вопрос</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82B2B1C" w14:textId="77777777"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Ответ</w:t>
            </w:r>
          </w:p>
        </w:tc>
      </w:tr>
      <w:tr w:rsidR="00A2248A" w:rsidRPr="00A2248A" w14:paraId="534FDD7C"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68A99A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5DD7C43A" wp14:editId="398FC727">
                      <wp:extent cx="57150" cy="123825"/>
                      <wp:effectExtent l="0" t="0" r="0" b="0"/>
                      <wp:docPr id="12" name="AutoShape 7" descr="C:\Users\D899~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C2CECA" id="AutoShape 7"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HBMXOO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0E364CB4"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4295A7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5BD7F417" wp14:editId="06BBF6CB">
                      <wp:extent cx="57150" cy="123825"/>
                      <wp:effectExtent l="0" t="0" r="0" b="0"/>
                      <wp:docPr id="11" name="AutoShape 8" descr="C:\Users\D899~1\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3729AF" id="AutoShape 8"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c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6F/lc6gIAAAQGAAAOAAAAAAAA&#10;AAAAAAAAAC4CAABkcnMvZTJvRG9jLnhtbFBLAQItABQABgAIAAAAIQD6FQh22QAAAAIBAAAPAAAA&#10;AAAAAAAAAAAAAEQFAABkcnMvZG93bnJldi54bWxQSwUGAAAAAAQABADzAAAASgYAAAAA&#10;" filled="f" stroked="f">
                      <o:lock v:ext="edit" aspectratio="t"/>
                      <w10:anchorlock/>
                    </v:rect>
                  </w:pict>
                </mc:Fallback>
              </mc:AlternateContent>
            </w:r>
          </w:p>
          <w:p w14:paraId="5180BFEE"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14:paraId="6333668B"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9F0B79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73F77474" wp14:editId="773B7482">
                      <wp:extent cx="57150" cy="123825"/>
                      <wp:effectExtent l="0" t="0" r="0" b="0"/>
                      <wp:docPr id="10" name="AutoShape 9" descr="C:\Users\D899~1\AppData\Local\Temp\msohtmlclip1\01\clip_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701AE2" id="AutoShape 9"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C8sNKS6gIAAAQGAAAOAAAAAAAA&#10;AAAAAAAAAC4CAABkcnMvZTJvRG9jLnhtbFBLAQItABQABgAIAAAAIQD6FQh22QAAAAIBAAAPAAAA&#10;AAAAAAAAAAAAAEQFAABkcnMvZG93bnJldi54bWxQSwUGAAAAAAQABADzAAAASgYAAAAA&#10;" filled="f" stroked="f">
                      <o:lock v:ext="edit" aspectratio="t"/>
                      <w10:anchorlock/>
                    </v:rect>
                  </w:pict>
                </mc:Fallback>
              </mc:AlternateContent>
            </w:r>
          </w:p>
          <w:p w14:paraId="62BFD1A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3DADD8A"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3EF18E7F" wp14:editId="53F46DEF">
                      <wp:extent cx="57150" cy="123825"/>
                      <wp:effectExtent l="0" t="0" r="0" b="0"/>
                      <wp:docPr id="9" name="AutoShape 10" descr="C:\Users\D899~1\AppData\Local\Temp\msohtmlclip1\01\clip_image00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6009A0" id="AutoShape 10"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Uc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AKN9Uc6gIAAAQGAAAOAAAAAAAA&#10;AAAAAAAAAC4CAABkcnMvZTJvRG9jLnhtbFBLAQItABQABgAIAAAAIQD6FQh22QAAAAIBAAAPAAAA&#10;AAAAAAAAAAAAAEQFAABkcnMvZG93bnJldi54bWxQSwUGAAAAAAQABADzAAAASgYAAAAA&#10;" filled="f" stroked="f">
                      <o:lock v:ext="edit" aspectratio="t"/>
                      <w10:anchorlock/>
                    </v:rect>
                  </w:pict>
                </mc:Fallback>
              </mc:AlternateContent>
            </w:r>
          </w:p>
          <w:p w14:paraId="2E71EA3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14:paraId="3268B49D"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5F1DA8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632A54D2" wp14:editId="6A04E4D0">
                      <wp:extent cx="57150" cy="123825"/>
                      <wp:effectExtent l="0" t="0" r="0" b="0"/>
                      <wp:docPr id="8" name="AutoShape 11" descr="C:\Users\D899~1\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BCAFC" id="AutoShape 11"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XWVjx+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6A596CC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3AF9C5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58CAE850" wp14:editId="7B3F1C5A">
                      <wp:extent cx="57150" cy="123825"/>
                      <wp:effectExtent l="0" t="0" r="0" b="0"/>
                      <wp:docPr id="7" name="AutoShape 12" descr="C:\Users\D899~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A9AD8D" id="AutoShape 12"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Jc/40+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030D5B0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14:paraId="30F9D666"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5E5CBEB"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3F2F99FD" wp14:editId="20334AF7">
                      <wp:extent cx="57150" cy="123825"/>
                      <wp:effectExtent l="0" t="0" r="0" b="0"/>
                      <wp:docPr id="6" name="AutoShape 13" descr="C:\Users\D899~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22F3B5" id="AutoShape 13"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v0Qxsu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0BCCE1E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E02DAD8"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6ACFA737" wp14:editId="3B4EDFBE">
                      <wp:extent cx="57150" cy="123825"/>
                      <wp:effectExtent l="0" t="0" r="0" b="0"/>
                      <wp:docPr id="5" name="AutoShape 14" descr="C:\Users\D899~1\AppData\Local\Temp\msohtmlclip1\01\clip_image00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C3F8B" id="AutoShape 14"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EL6w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uE1BC+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5E92635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14:paraId="4547357D"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BA2E011"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5BEA521D" wp14:editId="475D176C">
                      <wp:extent cx="57150" cy="123825"/>
                      <wp:effectExtent l="0" t="0" r="0" b="0"/>
                      <wp:docPr id="4" name="AutoShape 15" descr="C:\Users\D899~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80E983" id="AutoShape 15"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zl6w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z1Gs5e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327AE449"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F94A4F4"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595871DC" wp14:editId="3114E6C8">
                      <wp:extent cx="57150" cy="123825"/>
                      <wp:effectExtent l="0" t="0" r="0" b="0"/>
                      <wp:docPr id="3" name="AutoShape 16" descr="C:\Users\D899~1\AppData\Local\Temp\msohtmlclip1\01\clip_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C1AC68" id="AutoShape 16"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mrMzT+sCAAAEBgAADgAAAAAA&#10;AAAAAAAAAAAuAgAAZHJzL2Uyb0RvYy54bWxQSwECLQAUAAYACAAAACEA+hUIdtkAAAACAQAADwAA&#10;AAAAAAAAAAAAAABFBQAAZHJzL2Rvd25yZXYueG1sUEsFBgAAAAAEAAQA8wAAAEsGAAAAAA==&#10;" filled="f" stroked="f">
                      <o:lock v:ext="edit" aspectratio="t"/>
                      <w10:anchorlock/>
                    </v:rect>
                  </w:pict>
                </mc:Fallback>
              </mc:AlternateContent>
            </w:r>
          </w:p>
          <w:p w14:paraId="7488F5B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14:paraId="5C03D78E" w14:textId="77777777"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7DBC550"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09E642AD" wp14:editId="6198AD47">
                      <wp:extent cx="57150" cy="123825"/>
                      <wp:effectExtent l="0" t="0" r="0" b="0"/>
                      <wp:docPr id="2" name="AutoShape 17" descr="C:\Users\D899~1\AppData\Local\Temp\msohtmlclip1\01\clip_image01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6E669" id="AutoShape 17"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sOTf56gIAAAQGAAAOAAAAAAAA&#10;AAAAAAAAAC4CAABkcnMvZTJvRG9jLnhtbFBLAQItABQABgAIAAAAIQD6FQh22QAAAAIBAAAPAAAA&#10;AAAAAAAAAAAAAEQFAABkcnMvZG93bnJldi54bWxQSwUGAAAAAAQABADzAAAASgYAAAAA&#10;" filled="f" stroked="f">
                      <o:lock v:ext="edit" aspectratio="t"/>
                      <w10:anchorlock/>
                    </v:rect>
                  </w:pict>
                </mc:Fallback>
              </mc:AlternateContent>
            </w:r>
          </w:p>
          <w:p w14:paraId="252D8427"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E3389D5"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noProof/>
                <w:sz w:val="20"/>
                <w:szCs w:val="20"/>
                <w:lang w:eastAsia="ru-RU"/>
              </w:rPr>
              <mc:AlternateContent>
                <mc:Choice Requires="wps">
                  <w:drawing>
                    <wp:inline distT="0" distB="0" distL="0" distR="0" wp14:anchorId="393C731B" wp14:editId="5F18A561">
                      <wp:extent cx="57150" cy="123825"/>
                      <wp:effectExtent l="0" t="0" r="0" b="0"/>
                      <wp:docPr id="1" name="AutoShape 18" descr="C:\Users\D899~1\AppData\Local\Temp\msohtmlclip1\01\clip_image01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9EE7F" id="AutoShape 18"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" filled="f" stroked="f">
                      <o:lock v:ext="edit" aspectratio="t"/>
                      <w10:anchorlock/>
                    </v:rect>
                  </w:pict>
                </mc:Fallback>
              </mc:AlternateContent>
            </w:r>
          </w:p>
          <w:p w14:paraId="7A3B9D06" w14:textId="77777777"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bl>
    <w:p w14:paraId="1A713D7A" w14:textId="77777777" w:rsidR="006E16AA" w:rsidRPr="00A2248A" w:rsidRDefault="006E16AA" w:rsidP="006E16AA">
      <w:pPr>
        <w:shd w:val="clear" w:color="auto" w:fill="FFFFFF"/>
        <w:spacing w:after="150" w:line="240" w:lineRule="auto"/>
        <w:ind w:left="36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05503176"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Тренинг согласных звуков</w:t>
      </w:r>
    </w:p>
    <w:p w14:paraId="708641EC" w14:textId="77777777" w:rsidR="006E16AA" w:rsidRPr="009532C4" w:rsidRDefault="006E16AA" w:rsidP="006E16AA">
      <w:pPr>
        <w:numPr>
          <w:ilvl w:val="0"/>
          <w:numId w:val="28"/>
        </w:numPr>
        <w:spacing w:after="0" w:line="240" w:lineRule="auto"/>
        <w:ind w:left="225"/>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Разминка: а) ведущий произносит звуки, игроки выполняют движения; б) ведущий выполняет движения, игроки произносят звуки.</w:t>
      </w:r>
    </w:p>
    <w:p w14:paraId="699BF491"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w:t>
      </w:r>
      <w:proofErr w:type="gramStart"/>
      <w:r w:rsidRPr="009532C4">
        <w:rPr>
          <w:rFonts w:ascii="Times New Roman" w:eastAsia="Times New Roman" w:hAnsi="Times New Roman" w:cs="Times New Roman"/>
          <w:sz w:val="28"/>
          <w:szCs w:val="28"/>
          <w:lang w:eastAsia="ru-RU"/>
        </w:rPr>
        <w:t>л</w:t>
      </w:r>
      <w:proofErr w:type="gramEnd"/>
      <w:r w:rsidRPr="009532C4">
        <w:rPr>
          <w:rFonts w:ascii="Times New Roman" w:eastAsia="Times New Roman" w:hAnsi="Times New Roman" w:cs="Times New Roman"/>
          <w:sz w:val="28"/>
          <w:szCs w:val="28"/>
          <w:lang w:eastAsia="ru-RU"/>
        </w:rPr>
        <w:t>]            – руки подняты вверх, как бы завинчивая лампочку;</w:t>
      </w:r>
    </w:p>
    <w:p w14:paraId="1F024601"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lastRenderedPageBreak/>
        <w:t>[</w:t>
      </w:r>
      <w:proofErr w:type="gramStart"/>
      <w:r w:rsidRPr="009532C4">
        <w:rPr>
          <w:rFonts w:ascii="Times New Roman" w:eastAsia="Times New Roman" w:hAnsi="Times New Roman" w:cs="Times New Roman"/>
          <w:sz w:val="28"/>
          <w:szCs w:val="28"/>
          <w:lang w:eastAsia="ru-RU"/>
        </w:rPr>
        <w:t>р</w:t>
      </w:r>
      <w:proofErr w:type="gramEnd"/>
      <w:r w:rsidRPr="009532C4">
        <w:rPr>
          <w:rFonts w:ascii="Times New Roman" w:eastAsia="Times New Roman" w:hAnsi="Times New Roman" w:cs="Times New Roman"/>
          <w:sz w:val="28"/>
          <w:szCs w:val="28"/>
          <w:lang w:eastAsia="ru-RU"/>
        </w:rPr>
        <w:t>]            – руки внизу, как бы закрывая воображаемый кран;</w:t>
      </w:r>
    </w:p>
    <w:p w14:paraId="35445A59"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[б] - [</w:t>
      </w:r>
      <w:proofErr w:type="gramStart"/>
      <w:r w:rsidRPr="009532C4">
        <w:rPr>
          <w:rFonts w:ascii="Times New Roman" w:eastAsia="Times New Roman" w:hAnsi="Times New Roman" w:cs="Times New Roman"/>
          <w:sz w:val="28"/>
          <w:szCs w:val="28"/>
          <w:lang w:eastAsia="ru-RU"/>
        </w:rPr>
        <w:t>п</w:t>
      </w:r>
      <w:proofErr w:type="gramEnd"/>
      <w:r w:rsidRPr="009532C4">
        <w:rPr>
          <w:rFonts w:ascii="Times New Roman" w:eastAsia="Times New Roman" w:hAnsi="Times New Roman" w:cs="Times New Roman"/>
          <w:sz w:val="28"/>
          <w:szCs w:val="28"/>
          <w:lang w:eastAsia="ru-RU"/>
        </w:rPr>
        <w:t>]    – хлопки в ладоши;</w:t>
      </w:r>
    </w:p>
    <w:p w14:paraId="1A4AD4D6"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 - [т]    – попеременное постукивание кулаком по ладоням;</w:t>
      </w:r>
    </w:p>
    <w:p w14:paraId="43D3DAAD"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[г] - [</w:t>
      </w:r>
      <w:proofErr w:type="gramStart"/>
      <w:r w:rsidRPr="009532C4">
        <w:rPr>
          <w:rFonts w:ascii="Times New Roman" w:eastAsia="Times New Roman" w:hAnsi="Times New Roman" w:cs="Times New Roman"/>
          <w:sz w:val="28"/>
          <w:szCs w:val="28"/>
          <w:lang w:eastAsia="ru-RU"/>
        </w:rPr>
        <w:t>к</w:t>
      </w:r>
      <w:proofErr w:type="gramEnd"/>
      <w:r w:rsidRPr="009532C4">
        <w:rPr>
          <w:rFonts w:ascii="Times New Roman" w:eastAsia="Times New Roman" w:hAnsi="Times New Roman" w:cs="Times New Roman"/>
          <w:sz w:val="28"/>
          <w:szCs w:val="28"/>
          <w:lang w:eastAsia="ru-RU"/>
        </w:rPr>
        <w:t>]    – щелчки;</w:t>
      </w:r>
    </w:p>
    <w:p w14:paraId="3178FCE2"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[з] - [с]    – соединяем попеременно пальцы с большим пальцем;</w:t>
      </w:r>
    </w:p>
    <w:p w14:paraId="098A425F" w14:textId="77777777" w:rsidR="006E16AA" w:rsidRPr="009532C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[в] - [ф]   – отталкивающие движения руками;</w:t>
      </w:r>
    </w:p>
    <w:p w14:paraId="1820E8F1"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 - [ш] – забираемся обеими руками по воображаемому канату.</w:t>
      </w:r>
    </w:p>
    <w:p w14:paraId="41952265" w14:textId="77777777" w:rsidR="006E16AA" w:rsidRPr="009532C4" w:rsidRDefault="006E16AA" w:rsidP="006E16AA">
      <w:pPr>
        <w:numPr>
          <w:ilvl w:val="0"/>
          <w:numId w:val="29"/>
        </w:numPr>
        <w:spacing w:after="0" w:line="240" w:lineRule="auto"/>
        <w:ind w:left="225"/>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Прочитай, а затем озвучь текст. Как ты думаешь, что произошло с его героями?</w:t>
      </w:r>
    </w:p>
    <w:p w14:paraId="1155430D"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w:t>
      </w:r>
    </w:p>
    <w:p w14:paraId="0EFA12B5" w14:textId="77777777"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Ж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p>
    <w:p w14:paraId="2AAC5A16"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3108B78A"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3675EFCB"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w:t>
      </w:r>
    </w:p>
    <w:p w14:paraId="657CFD3C"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br/>
        <w:t>Ж…Ж…</w:t>
      </w:r>
    </w:p>
    <w:p w14:paraId="070BD35F"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6BB89E8E"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 БАЦ!</w:t>
      </w:r>
    </w:p>
    <w:p w14:paraId="24A78C86"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4AC6A98D"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 БУМ! ДЗИНЬ!</w:t>
      </w:r>
    </w:p>
    <w:p w14:paraId="42635AE4"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78A2C068"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ТОП.</w:t>
      </w:r>
    </w:p>
    <w:p w14:paraId="16BC3EFC"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4EC8FDEC"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ТОП – ТОП.</w:t>
      </w:r>
    </w:p>
    <w:p w14:paraId="0FC21F4E"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14:paraId="25379B46"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ШЛЁП!!! ШМЯК.</w:t>
      </w:r>
    </w:p>
    <w:p w14:paraId="614C9F26" w14:textId="77777777"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И СТАЛО ТИХО.</w:t>
      </w:r>
    </w:p>
    <w:p w14:paraId="53826306" w14:textId="60AC7C33" w:rsidR="006E16A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14:paraId="54258A37" w14:textId="3F344A14" w:rsidR="009532C4" w:rsidRDefault="009532C4" w:rsidP="006E16AA">
      <w:pPr>
        <w:shd w:val="clear" w:color="auto" w:fill="FFFFFF"/>
        <w:spacing w:after="150" w:line="240" w:lineRule="auto"/>
        <w:rPr>
          <w:rFonts w:ascii="Arial" w:eastAsia="Times New Roman" w:hAnsi="Arial" w:cs="Arial"/>
          <w:sz w:val="20"/>
          <w:szCs w:val="20"/>
          <w:lang w:eastAsia="ru-RU"/>
        </w:rPr>
      </w:pPr>
    </w:p>
    <w:p w14:paraId="540AC2E5" w14:textId="3BE3BF08" w:rsidR="009532C4" w:rsidRDefault="009532C4" w:rsidP="006E16AA">
      <w:pPr>
        <w:shd w:val="clear" w:color="auto" w:fill="FFFFFF"/>
        <w:spacing w:after="150" w:line="240" w:lineRule="auto"/>
        <w:rPr>
          <w:rFonts w:ascii="Arial" w:eastAsia="Times New Roman" w:hAnsi="Arial" w:cs="Arial"/>
          <w:sz w:val="20"/>
          <w:szCs w:val="20"/>
          <w:lang w:eastAsia="ru-RU"/>
        </w:rPr>
      </w:pPr>
    </w:p>
    <w:p w14:paraId="2B2468B4" w14:textId="2ED19037" w:rsidR="009532C4" w:rsidRDefault="009532C4" w:rsidP="006E16AA">
      <w:pPr>
        <w:shd w:val="clear" w:color="auto" w:fill="FFFFFF"/>
        <w:spacing w:after="150" w:line="240" w:lineRule="auto"/>
        <w:rPr>
          <w:rFonts w:ascii="Arial" w:eastAsia="Times New Roman" w:hAnsi="Arial" w:cs="Arial"/>
          <w:sz w:val="20"/>
          <w:szCs w:val="20"/>
          <w:lang w:eastAsia="ru-RU"/>
        </w:rPr>
      </w:pPr>
    </w:p>
    <w:p w14:paraId="38966B1E" w14:textId="77777777" w:rsidR="009532C4" w:rsidRPr="00A2248A" w:rsidRDefault="009532C4" w:rsidP="006E16AA">
      <w:pPr>
        <w:shd w:val="clear" w:color="auto" w:fill="FFFFFF"/>
        <w:spacing w:after="150" w:line="240" w:lineRule="auto"/>
        <w:rPr>
          <w:rFonts w:ascii="Arial" w:eastAsia="Times New Roman" w:hAnsi="Arial" w:cs="Arial"/>
          <w:sz w:val="20"/>
          <w:szCs w:val="20"/>
          <w:lang w:eastAsia="ru-RU"/>
        </w:rPr>
      </w:pPr>
    </w:p>
    <w:p w14:paraId="4C1DBE70" w14:textId="77777777" w:rsidR="006E16AA" w:rsidRPr="009532C4" w:rsidRDefault="006E16AA" w:rsidP="009532C4">
      <w:pPr>
        <w:shd w:val="clear" w:color="auto" w:fill="FFFFFF"/>
        <w:spacing w:after="150" w:line="240" w:lineRule="auto"/>
        <w:jc w:val="right"/>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i/>
          <w:iCs/>
          <w:sz w:val="28"/>
          <w:szCs w:val="28"/>
          <w:lang w:eastAsia="ru-RU"/>
        </w:rPr>
        <w:t>Приложение 3</w:t>
      </w:r>
    </w:p>
    <w:p w14:paraId="2C1F9FB0" w14:textId="77777777" w:rsidR="006E16AA" w:rsidRPr="009532C4" w:rsidRDefault="006E16AA" w:rsidP="009532C4">
      <w:pPr>
        <w:shd w:val="clear" w:color="auto" w:fill="FFFFFF"/>
        <w:spacing w:after="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Скороговорки </w:t>
      </w:r>
      <w:r w:rsidRPr="009532C4">
        <w:rPr>
          <w:rFonts w:ascii="Times New Roman" w:eastAsia="Times New Roman" w:hAnsi="Times New Roman" w:cs="Times New Roman"/>
          <w:sz w:val="28"/>
          <w:szCs w:val="28"/>
          <w:lang w:eastAsia="ru-RU"/>
        </w:rPr>
        <w:t xml:space="preserve">(из сборника </w:t>
      </w:r>
      <w:proofErr w:type="spellStart"/>
      <w:r w:rsidRPr="009532C4">
        <w:rPr>
          <w:rFonts w:ascii="Times New Roman" w:eastAsia="Times New Roman" w:hAnsi="Times New Roman" w:cs="Times New Roman"/>
          <w:sz w:val="28"/>
          <w:szCs w:val="28"/>
          <w:lang w:eastAsia="ru-RU"/>
        </w:rPr>
        <w:t>скороговорок,</w:t>
      </w:r>
      <w:hyperlink r:id="rId9" w:history="1">
        <w:r w:rsidRPr="009532C4">
          <w:rPr>
            <w:rFonts w:ascii="Times New Roman" w:eastAsia="Times New Roman" w:hAnsi="Times New Roman" w:cs="Times New Roman"/>
            <w:sz w:val="28"/>
            <w:szCs w:val="28"/>
            <w:lang w:eastAsia="ru-RU"/>
          </w:rPr>
          <w:t>http</w:t>
        </w:r>
        <w:proofErr w:type="spellEnd"/>
        <w:r w:rsidRPr="009532C4">
          <w:rPr>
            <w:rFonts w:ascii="Times New Roman" w:eastAsia="Times New Roman" w:hAnsi="Times New Roman" w:cs="Times New Roman"/>
            <w:sz w:val="28"/>
            <w:szCs w:val="28"/>
            <w:lang w:eastAsia="ru-RU"/>
          </w:rPr>
          <w:t>://littlehuman.ru/393/</w:t>
        </w:r>
      </w:hyperlink>
      <w:r w:rsidRPr="009532C4">
        <w:rPr>
          <w:rFonts w:ascii="Times New Roman" w:eastAsia="Times New Roman" w:hAnsi="Times New Roman" w:cs="Times New Roman"/>
          <w:sz w:val="28"/>
          <w:szCs w:val="28"/>
          <w:lang w:eastAsia="ru-RU"/>
        </w:rPr>
        <w:t>)</w:t>
      </w:r>
    </w:p>
    <w:p w14:paraId="543DE3F9" w14:textId="77777777" w:rsidR="006E16AA" w:rsidRPr="009532C4" w:rsidRDefault="006E16AA" w:rsidP="009532C4">
      <w:pPr>
        <w:numPr>
          <w:ilvl w:val="0"/>
          <w:numId w:val="30"/>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Как известно бобры добры,</w:t>
      </w:r>
    </w:p>
    <w:p w14:paraId="655FBAC5"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proofErr w:type="spellStart"/>
      <w:r w:rsidRPr="009532C4">
        <w:rPr>
          <w:rFonts w:ascii="Times New Roman" w:eastAsia="Times New Roman" w:hAnsi="Times New Roman" w:cs="Times New Roman"/>
          <w:sz w:val="28"/>
          <w:szCs w:val="28"/>
          <w:lang w:eastAsia="ru-RU"/>
        </w:rPr>
        <w:t>Добротою</w:t>
      </w:r>
      <w:proofErr w:type="spellEnd"/>
      <w:r w:rsidRPr="009532C4">
        <w:rPr>
          <w:rFonts w:ascii="Times New Roman" w:eastAsia="Times New Roman" w:hAnsi="Times New Roman" w:cs="Times New Roman"/>
          <w:sz w:val="28"/>
          <w:szCs w:val="28"/>
          <w:lang w:eastAsia="ru-RU"/>
        </w:rPr>
        <w:t xml:space="preserve"> бобры полны,</w:t>
      </w:r>
    </w:p>
    <w:p w14:paraId="248D0650"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lastRenderedPageBreak/>
        <w:t>Если хочешь себе добра,</w:t>
      </w:r>
    </w:p>
    <w:p w14:paraId="5137F05F"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Надо просто позвать бобра.</w:t>
      </w:r>
    </w:p>
    <w:p w14:paraId="6A0D4706"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Если ты без бобра добр,</w:t>
      </w:r>
    </w:p>
    <w:p w14:paraId="1A6A9B35"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Значит сам ты в душе бобр!</w:t>
      </w:r>
    </w:p>
    <w:p w14:paraId="06D0F48F"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1942BD2F" w14:textId="77777777" w:rsidR="006E16AA" w:rsidRPr="009532C4" w:rsidRDefault="006E16AA" w:rsidP="009532C4">
      <w:pPr>
        <w:numPr>
          <w:ilvl w:val="0"/>
          <w:numId w:val="31"/>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Женя с Жанной подружилась.</w:t>
      </w:r>
    </w:p>
    <w:p w14:paraId="3060867F"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Дружба с Жанной не сложилась.</w:t>
      </w:r>
    </w:p>
    <w:p w14:paraId="0214887D"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Чтобы жить с друзьями дружно,</w:t>
      </w:r>
    </w:p>
    <w:p w14:paraId="68C4C86C"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Обижать друзей не нужно.</w:t>
      </w:r>
    </w:p>
    <w:p w14:paraId="6049CD19"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0A4E1E37" w14:textId="77777777" w:rsidR="006E16AA" w:rsidRPr="009532C4" w:rsidRDefault="006E16AA" w:rsidP="009532C4">
      <w:pPr>
        <w:numPr>
          <w:ilvl w:val="0"/>
          <w:numId w:val="32"/>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У крошки матрешки пропали сережки,</w:t>
      </w:r>
    </w:p>
    <w:p w14:paraId="71E9C732"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Сережки Сережка нашёл на дорожке.</w:t>
      </w:r>
    </w:p>
    <w:p w14:paraId="308BB13E"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7A1B5689" w14:textId="77777777" w:rsidR="006E16AA" w:rsidRPr="009532C4" w:rsidRDefault="006E16AA" w:rsidP="009532C4">
      <w:pPr>
        <w:numPr>
          <w:ilvl w:val="0"/>
          <w:numId w:val="33"/>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Топали да топали,</w:t>
      </w:r>
    </w:p>
    <w:p w14:paraId="05D3BCC2"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proofErr w:type="spellStart"/>
      <w:r w:rsidRPr="009532C4">
        <w:rPr>
          <w:rFonts w:ascii="Times New Roman" w:eastAsia="Times New Roman" w:hAnsi="Times New Roman" w:cs="Times New Roman"/>
          <w:sz w:val="28"/>
          <w:szCs w:val="28"/>
          <w:lang w:eastAsia="ru-RU"/>
        </w:rPr>
        <w:t>Дотопали</w:t>
      </w:r>
      <w:proofErr w:type="spellEnd"/>
      <w:r w:rsidRPr="009532C4">
        <w:rPr>
          <w:rFonts w:ascii="Times New Roman" w:eastAsia="Times New Roman" w:hAnsi="Times New Roman" w:cs="Times New Roman"/>
          <w:sz w:val="28"/>
          <w:szCs w:val="28"/>
          <w:lang w:eastAsia="ru-RU"/>
        </w:rPr>
        <w:t xml:space="preserve"> до тополя,</w:t>
      </w:r>
    </w:p>
    <w:p w14:paraId="26FD230A"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До тополя </w:t>
      </w:r>
      <w:proofErr w:type="spellStart"/>
      <w:r w:rsidRPr="009532C4">
        <w:rPr>
          <w:rFonts w:ascii="Times New Roman" w:eastAsia="Times New Roman" w:hAnsi="Times New Roman" w:cs="Times New Roman"/>
          <w:sz w:val="28"/>
          <w:szCs w:val="28"/>
          <w:lang w:eastAsia="ru-RU"/>
        </w:rPr>
        <w:t>дотопали</w:t>
      </w:r>
      <w:proofErr w:type="spellEnd"/>
      <w:r w:rsidRPr="009532C4">
        <w:rPr>
          <w:rFonts w:ascii="Times New Roman" w:eastAsia="Times New Roman" w:hAnsi="Times New Roman" w:cs="Times New Roman"/>
          <w:sz w:val="28"/>
          <w:szCs w:val="28"/>
          <w:lang w:eastAsia="ru-RU"/>
        </w:rPr>
        <w:t>,</w:t>
      </w:r>
    </w:p>
    <w:p w14:paraId="5835F1D3"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Да ноги-то оттопали.</w:t>
      </w:r>
    </w:p>
    <w:p w14:paraId="288B1886"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7B38A398" w14:textId="77777777" w:rsidR="006E16AA" w:rsidRPr="009532C4" w:rsidRDefault="006E16AA" w:rsidP="009532C4">
      <w:pPr>
        <w:numPr>
          <w:ilvl w:val="0"/>
          <w:numId w:val="34"/>
        </w:numPr>
        <w:spacing w:after="0" w:line="240" w:lineRule="auto"/>
        <w:ind w:left="225"/>
        <w:jc w:val="both"/>
        <w:textAlignment w:val="baseline"/>
        <w:rPr>
          <w:rFonts w:ascii="Times New Roman" w:eastAsia="Times New Roman" w:hAnsi="Times New Roman" w:cs="Times New Roman"/>
          <w:sz w:val="28"/>
          <w:szCs w:val="28"/>
          <w:lang w:eastAsia="ru-RU"/>
        </w:rPr>
      </w:pPr>
      <w:proofErr w:type="spellStart"/>
      <w:r w:rsidRPr="009532C4">
        <w:rPr>
          <w:rFonts w:ascii="Times New Roman" w:eastAsia="Times New Roman" w:hAnsi="Times New Roman" w:cs="Times New Roman"/>
          <w:sz w:val="28"/>
          <w:szCs w:val="28"/>
          <w:lang w:eastAsia="ru-RU"/>
        </w:rPr>
        <w:t>Грачиха</w:t>
      </w:r>
      <w:proofErr w:type="spellEnd"/>
      <w:r w:rsidRPr="009532C4">
        <w:rPr>
          <w:rFonts w:ascii="Times New Roman" w:eastAsia="Times New Roman" w:hAnsi="Times New Roman" w:cs="Times New Roman"/>
          <w:sz w:val="28"/>
          <w:szCs w:val="28"/>
          <w:lang w:eastAsia="ru-RU"/>
        </w:rPr>
        <w:t xml:space="preserve"> говорит грачу:</w:t>
      </w:r>
    </w:p>
    <w:p w14:paraId="46E8F308"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«Слетай с грачатами к врачу,</w:t>
      </w:r>
    </w:p>
    <w:p w14:paraId="71C05AA3"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Прививки делать им пора</w:t>
      </w:r>
    </w:p>
    <w:p w14:paraId="7B620C28"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Для укрепления пера!</w:t>
      </w:r>
    </w:p>
    <w:p w14:paraId="7B795EED"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13DC4095"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1DAB5042"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449F042C"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1601AAA3"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565C021F"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4461DC15"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62218240"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0FB6527A"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2EBDA501" w14:textId="77777777"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14:paraId="7A3BA8CC" w14:textId="6086CEF0"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lastRenderedPageBreak/>
        <w:t>Список литературы:</w:t>
      </w:r>
    </w:p>
    <w:p w14:paraId="4E5DB676" w14:textId="2CD8B153"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1. Ганелин Е.Р. Программа обучения детей основам сценического</w:t>
      </w:r>
      <w:r w:rsidR="009532C4">
        <w:rPr>
          <w:rFonts w:ascii="Times New Roman" w:eastAsia="Times New Roman" w:hAnsi="Times New Roman" w:cs="Times New Roman"/>
          <w:sz w:val="28"/>
          <w:szCs w:val="28"/>
          <w:lang w:eastAsia="ru-RU"/>
        </w:rPr>
        <w:t xml:space="preserve"> </w:t>
      </w:r>
      <w:r w:rsidRPr="009532C4">
        <w:rPr>
          <w:rFonts w:ascii="Times New Roman" w:eastAsia="Times New Roman" w:hAnsi="Times New Roman" w:cs="Times New Roman"/>
          <w:sz w:val="28"/>
          <w:szCs w:val="28"/>
          <w:lang w:eastAsia="ru-RU"/>
        </w:rPr>
        <w:t>искусства «Школьный театр». </w:t>
      </w:r>
      <w:hyperlink r:id="rId10" w:history="1">
        <w:r w:rsidRPr="009532C4">
          <w:rPr>
            <w:rFonts w:ascii="Times New Roman" w:eastAsia="Times New Roman" w:hAnsi="Times New Roman" w:cs="Times New Roman"/>
            <w:sz w:val="28"/>
            <w:szCs w:val="28"/>
            <w:lang w:eastAsia="ru-RU"/>
          </w:rPr>
          <w:t>http://www.teatrbaby.ru/metod_metodika.htm</w:t>
        </w:r>
      </w:hyperlink>
    </w:p>
    <w:p w14:paraId="01B13947" w14:textId="1491AC04"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2. Генералов И.А. Программа курса «Театр» для начальной школы</w:t>
      </w:r>
      <w:r w:rsidR="009532C4">
        <w:rPr>
          <w:rFonts w:ascii="Times New Roman" w:eastAsia="Times New Roman" w:hAnsi="Times New Roman" w:cs="Times New Roman"/>
          <w:sz w:val="28"/>
          <w:szCs w:val="28"/>
          <w:lang w:eastAsia="ru-RU"/>
        </w:rPr>
        <w:t xml:space="preserve">. </w:t>
      </w:r>
      <w:r w:rsidRPr="009532C4">
        <w:rPr>
          <w:rFonts w:ascii="Times New Roman" w:eastAsia="Times New Roman" w:hAnsi="Times New Roman" w:cs="Times New Roman"/>
          <w:sz w:val="28"/>
          <w:szCs w:val="28"/>
          <w:lang w:eastAsia="ru-RU"/>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9532C4">
        <w:rPr>
          <w:rFonts w:ascii="Times New Roman" w:eastAsia="Times New Roman" w:hAnsi="Times New Roman" w:cs="Times New Roman"/>
          <w:sz w:val="28"/>
          <w:szCs w:val="28"/>
          <w:lang w:eastAsia="ru-RU"/>
        </w:rPr>
        <w:t>Фельдштейна</w:t>
      </w:r>
      <w:proofErr w:type="spellEnd"/>
      <w:r w:rsidRPr="009532C4">
        <w:rPr>
          <w:rFonts w:ascii="Times New Roman" w:eastAsia="Times New Roman" w:hAnsi="Times New Roman" w:cs="Times New Roman"/>
          <w:sz w:val="28"/>
          <w:szCs w:val="28"/>
          <w:lang w:eastAsia="ru-RU"/>
        </w:rPr>
        <w:t xml:space="preserve">). М.: </w:t>
      </w:r>
      <w:proofErr w:type="spellStart"/>
      <w:r w:rsidRPr="009532C4">
        <w:rPr>
          <w:rFonts w:ascii="Times New Roman" w:eastAsia="Times New Roman" w:hAnsi="Times New Roman" w:cs="Times New Roman"/>
          <w:sz w:val="28"/>
          <w:szCs w:val="28"/>
          <w:lang w:eastAsia="ru-RU"/>
        </w:rPr>
        <w:t>Баласс</w:t>
      </w:r>
      <w:proofErr w:type="spellEnd"/>
      <w:r w:rsidRPr="009532C4">
        <w:rPr>
          <w:rFonts w:ascii="Times New Roman" w:eastAsia="Times New Roman" w:hAnsi="Times New Roman" w:cs="Times New Roman"/>
          <w:sz w:val="28"/>
          <w:szCs w:val="28"/>
          <w:lang w:eastAsia="ru-RU"/>
        </w:rPr>
        <w:t>, 2008.</w:t>
      </w:r>
    </w:p>
    <w:p w14:paraId="06EF17D0" w14:textId="77777777"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3. Похмельных </w:t>
      </w:r>
      <w:proofErr w:type="spellStart"/>
      <w:r w:rsidRPr="009532C4">
        <w:rPr>
          <w:rFonts w:ascii="Times New Roman" w:eastAsia="Times New Roman" w:hAnsi="Times New Roman" w:cs="Times New Roman"/>
          <w:sz w:val="28"/>
          <w:szCs w:val="28"/>
          <w:lang w:eastAsia="ru-RU"/>
        </w:rPr>
        <w:t>А.А.Образовательная</w:t>
      </w:r>
      <w:proofErr w:type="spellEnd"/>
      <w:r w:rsidRPr="009532C4">
        <w:rPr>
          <w:rFonts w:ascii="Times New Roman" w:eastAsia="Times New Roman" w:hAnsi="Times New Roman" w:cs="Times New Roman"/>
          <w:sz w:val="28"/>
          <w:szCs w:val="28"/>
          <w:lang w:eastAsia="ru-RU"/>
        </w:rPr>
        <w:t xml:space="preserve"> программа «Основы театрального искусства». youthnet.karelia.ru/</w:t>
      </w:r>
      <w:proofErr w:type="spellStart"/>
      <w:r w:rsidRPr="009532C4">
        <w:rPr>
          <w:rFonts w:ascii="Times New Roman" w:eastAsia="Times New Roman" w:hAnsi="Times New Roman" w:cs="Times New Roman"/>
          <w:sz w:val="28"/>
          <w:szCs w:val="28"/>
          <w:lang w:eastAsia="ru-RU"/>
        </w:rPr>
        <w:t>dyts</w:t>
      </w:r>
      <w:proofErr w:type="spellEnd"/>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programs</w:t>
      </w:r>
      <w:proofErr w:type="spellEnd"/>
      <w:r w:rsidRPr="009532C4">
        <w:rPr>
          <w:rFonts w:ascii="Times New Roman" w:eastAsia="Times New Roman" w:hAnsi="Times New Roman" w:cs="Times New Roman"/>
          <w:sz w:val="28"/>
          <w:szCs w:val="28"/>
          <w:lang w:eastAsia="ru-RU"/>
        </w:rPr>
        <w:t>/2009/o_tea.doc</w:t>
      </w:r>
    </w:p>
    <w:p w14:paraId="1D7130D4"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1A6AEA35" w14:textId="77777777"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Список рекомендованной литературы:</w:t>
      </w:r>
    </w:p>
    <w:p w14:paraId="12A7BC80" w14:textId="77777777"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1. </w:t>
      </w:r>
      <w:proofErr w:type="spellStart"/>
      <w:r w:rsidRPr="009532C4">
        <w:rPr>
          <w:rFonts w:ascii="Times New Roman" w:eastAsia="Times New Roman" w:hAnsi="Times New Roman" w:cs="Times New Roman"/>
          <w:sz w:val="28"/>
          <w:szCs w:val="28"/>
          <w:lang w:eastAsia="ru-RU"/>
        </w:rPr>
        <w:t>Букатов</w:t>
      </w:r>
      <w:proofErr w:type="spellEnd"/>
      <w:r w:rsidRPr="009532C4">
        <w:rPr>
          <w:rFonts w:ascii="Times New Roman" w:eastAsia="Times New Roman" w:hAnsi="Times New Roman" w:cs="Times New Roman"/>
          <w:sz w:val="28"/>
          <w:szCs w:val="28"/>
          <w:lang w:eastAsia="ru-RU"/>
        </w:rPr>
        <w:t xml:space="preserve"> В. М., Ершова А. П. Я иду на урок: Хрестоматия игровых приемов обучения. - М.: «Первое сентября», 2000.</w:t>
      </w:r>
    </w:p>
    <w:p w14:paraId="70FAADEF" w14:textId="6DE5ACED"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2.   Генералов И.А. Театр. Пособие для дополнительного образования.</w:t>
      </w:r>
      <w:r w:rsidR="009532C4">
        <w:rPr>
          <w:rFonts w:ascii="Times New Roman" w:eastAsia="Times New Roman" w:hAnsi="Times New Roman" w:cs="Times New Roman"/>
          <w:sz w:val="28"/>
          <w:szCs w:val="28"/>
          <w:lang w:eastAsia="ru-RU"/>
        </w:rPr>
        <w:t xml:space="preserve"> </w:t>
      </w:r>
      <w:r w:rsidRPr="009532C4">
        <w:rPr>
          <w:rFonts w:ascii="Times New Roman" w:eastAsia="Times New Roman" w:hAnsi="Times New Roman" w:cs="Times New Roman"/>
          <w:sz w:val="28"/>
          <w:szCs w:val="28"/>
          <w:lang w:eastAsia="ru-RU"/>
        </w:rPr>
        <w:t xml:space="preserve">2-й класс. 3-й класс. 4-й класс. – М.: </w:t>
      </w:r>
      <w:proofErr w:type="spellStart"/>
      <w:r w:rsidRPr="009532C4">
        <w:rPr>
          <w:rFonts w:ascii="Times New Roman" w:eastAsia="Times New Roman" w:hAnsi="Times New Roman" w:cs="Times New Roman"/>
          <w:sz w:val="28"/>
          <w:szCs w:val="28"/>
          <w:lang w:eastAsia="ru-RU"/>
        </w:rPr>
        <w:t>Баласс</w:t>
      </w:r>
      <w:proofErr w:type="spellEnd"/>
      <w:r w:rsidRPr="009532C4">
        <w:rPr>
          <w:rFonts w:ascii="Times New Roman" w:eastAsia="Times New Roman" w:hAnsi="Times New Roman" w:cs="Times New Roman"/>
          <w:sz w:val="28"/>
          <w:szCs w:val="28"/>
          <w:lang w:eastAsia="ru-RU"/>
        </w:rPr>
        <w:t>, 2009.</w:t>
      </w:r>
    </w:p>
    <w:p w14:paraId="5BEF981E" w14:textId="77777777"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3. Ершова А.П. Уроки театра на уроках в школе: Театральное обучение школьников I-XI классов. М., 1990.</w:t>
      </w:r>
    </w:p>
    <w:p w14:paraId="11AB9F20" w14:textId="365619BB" w:rsidR="006E16AA" w:rsidRPr="009532C4" w:rsidRDefault="009532C4" w:rsidP="009532C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6E16AA" w:rsidRPr="009532C4">
        <w:rPr>
          <w:rFonts w:ascii="Times New Roman" w:eastAsia="Times New Roman" w:hAnsi="Times New Roman" w:cs="Times New Roman"/>
          <w:sz w:val="28"/>
          <w:szCs w:val="28"/>
          <w:lang w:eastAsia="ru-RU"/>
        </w:rPr>
        <w:t>Как развивать речь с помощью скороговорок? </w:t>
      </w:r>
      <w:hyperlink r:id="rId11" w:history="1">
        <w:r w:rsidR="006E16AA" w:rsidRPr="009532C4">
          <w:rPr>
            <w:rFonts w:ascii="Times New Roman" w:eastAsia="Times New Roman" w:hAnsi="Times New Roman" w:cs="Times New Roman"/>
            <w:sz w:val="28"/>
            <w:szCs w:val="28"/>
            <w:lang w:eastAsia="ru-RU"/>
          </w:rPr>
          <w:t>http://skorogovor.ru/интересное/Как-развивать-речь-с-помощью-скороговорок.php</w:t>
        </w:r>
      </w:hyperlink>
    </w:p>
    <w:p w14:paraId="00045B81" w14:textId="2A5381EF" w:rsidR="006E16AA" w:rsidRPr="009532C4" w:rsidRDefault="009532C4" w:rsidP="009532C4">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6E16AA" w:rsidRPr="009532C4">
        <w:rPr>
          <w:rFonts w:ascii="Times New Roman" w:eastAsia="Times New Roman" w:hAnsi="Times New Roman" w:cs="Times New Roman"/>
          <w:sz w:val="28"/>
          <w:szCs w:val="28"/>
          <w:lang w:eastAsia="ru-RU"/>
        </w:rPr>
        <w:t xml:space="preserve"> Программы для внешкольных учреждений и общеобразовательных школ. Художественные кружки. – М.: Просвещение, 1981.</w:t>
      </w:r>
    </w:p>
    <w:p w14:paraId="42372547" w14:textId="77777777" w:rsidR="006E16AA" w:rsidRPr="009532C4" w:rsidRDefault="006E16AA" w:rsidP="009532C4">
      <w:pPr>
        <w:shd w:val="clear" w:color="auto" w:fill="FFFFFF"/>
        <w:spacing w:after="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6. Сборник детских скороговорок. </w:t>
      </w:r>
      <w:hyperlink r:id="rId12" w:history="1">
        <w:r w:rsidRPr="009532C4">
          <w:rPr>
            <w:rFonts w:ascii="Times New Roman" w:eastAsia="Times New Roman" w:hAnsi="Times New Roman" w:cs="Times New Roman"/>
            <w:sz w:val="28"/>
            <w:szCs w:val="28"/>
            <w:lang w:eastAsia="ru-RU"/>
          </w:rPr>
          <w:t>http://littlehuman.ru/393/</w:t>
        </w:r>
      </w:hyperlink>
    </w:p>
    <w:p w14:paraId="589DDE39" w14:textId="77777777" w:rsidR="006E16AA" w:rsidRPr="009532C4" w:rsidRDefault="006E16AA" w:rsidP="009532C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br w:type="textWrapping" w:clear="all"/>
      </w:r>
    </w:p>
    <w:p w14:paraId="3B6318B5" w14:textId="77777777" w:rsidR="006E16AA" w:rsidRPr="009532C4" w:rsidRDefault="00B12762" w:rsidP="009532C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w14:anchorId="4F8D5A85">
          <v:rect id="_x0000_i1025" style="width:154.35pt;height:1.5pt" o:hrpct="330" o:hrstd="t" o:hr="t" fillcolor="#a0a0a0" stroked="f"/>
        </w:pict>
      </w:r>
    </w:p>
    <w:bookmarkStart w:id="2" w:name="_ftn1"/>
    <w:p w14:paraId="63B7B616" w14:textId="77777777" w:rsidR="006E16AA" w:rsidRPr="009532C4" w:rsidRDefault="006E16AA" w:rsidP="009532C4">
      <w:pPr>
        <w:spacing w:after="0" w:line="240" w:lineRule="auto"/>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fldChar w:fldCharType="begin"/>
      </w:r>
      <w:r w:rsidRPr="009532C4">
        <w:rPr>
          <w:rFonts w:ascii="Times New Roman" w:eastAsia="Times New Roman" w:hAnsi="Times New Roman" w:cs="Times New Roman"/>
          <w:sz w:val="28"/>
          <w:szCs w:val="28"/>
          <w:lang w:eastAsia="ru-RU"/>
        </w:rPr>
        <w:instrText xml:space="preserve"> HYPERLINK "http://nosh10.sheledu.ru/index.php/dopolnitelnoe-obrazovanie/171-rabochaya-programma-teatralnaya-studiya-zolotoj-klyuchik" \l "_ftnref1" \o "" </w:instrText>
      </w:r>
      <w:r w:rsidRPr="009532C4">
        <w:rPr>
          <w:rFonts w:ascii="Times New Roman" w:eastAsia="Times New Roman" w:hAnsi="Times New Roman" w:cs="Times New Roman"/>
          <w:sz w:val="28"/>
          <w:szCs w:val="28"/>
          <w:lang w:eastAsia="ru-RU"/>
        </w:rPr>
        <w:fldChar w:fldCharType="separate"/>
      </w:r>
      <w:r w:rsidRPr="009532C4">
        <w:rPr>
          <w:rFonts w:ascii="Times New Roman" w:eastAsia="Times New Roman" w:hAnsi="Times New Roman" w:cs="Times New Roman"/>
          <w:sz w:val="28"/>
          <w:szCs w:val="28"/>
          <w:lang w:eastAsia="ru-RU"/>
        </w:rPr>
        <w:t>[1]</w:t>
      </w:r>
      <w:r w:rsidRPr="009532C4">
        <w:rPr>
          <w:rFonts w:ascii="Times New Roman" w:eastAsia="Times New Roman" w:hAnsi="Times New Roman" w:cs="Times New Roman"/>
          <w:sz w:val="28"/>
          <w:szCs w:val="28"/>
          <w:lang w:eastAsia="ru-RU"/>
        </w:rPr>
        <w:fldChar w:fldCharType="end"/>
      </w:r>
      <w:bookmarkEnd w:id="2"/>
      <w:r w:rsidRPr="009532C4">
        <w:rPr>
          <w:rFonts w:ascii="Times New Roman" w:eastAsia="Times New Roman" w:hAnsi="Times New Roman" w:cs="Times New Roman"/>
          <w:sz w:val="28"/>
          <w:szCs w:val="28"/>
          <w:lang w:eastAsia="ru-RU"/>
        </w:rPr>
        <w:t> </w:t>
      </w:r>
      <w:proofErr w:type="spellStart"/>
      <w:r w:rsidRPr="009532C4">
        <w:rPr>
          <w:rFonts w:ascii="Times New Roman" w:eastAsia="Times New Roman" w:hAnsi="Times New Roman" w:cs="Times New Roman"/>
          <w:sz w:val="28"/>
          <w:szCs w:val="28"/>
          <w:lang w:eastAsia="ru-RU"/>
        </w:rPr>
        <w:t>Бачелис</w:t>
      </w:r>
      <w:proofErr w:type="spellEnd"/>
      <w:r w:rsidRPr="009532C4">
        <w:rPr>
          <w:rFonts w:ascii="Times New Roman" w:eastAsia="Times New Roman" w:hAnsi="Times New Roman" w:cs="Times New Roman"/>
          <w:sz w:val="28"/>
          <w:szCs w:val="28"/>
          <w:lang w:eastAsia="ru-RU"/>
        </w:rPr>
        <w:t xml:space="preserve"> Т.И. Шекспир и </w:t>
      </w:r>
      <w:proofErr w:type="spellStart"/>
      <w:r w:rsidRPr="009532C4">
        <w:rPr>
          <w:rFonts w:ascii="Times New Roman" w:eastAsia="Times New Roman" w:hAnsi="Times New Roman" w:cs="Times New Roman"/>
          <w:sz w:val="28"/>
          <w:szCs w:val="28"/>
          <w:lang w:eastAsia="ru-RU"/>
        </w:rPr>
        <w:t>Крэг</w:t>
      </w:r>
      <w:proofErr w:type="spellEnd"/>
      <w:r w:rsidRPr="009532C4">
        <w:rPr>
          <w:rFonts w:ascii="Times New Roman" w:eastAsia="Times New Roman" w:hAnsi="Times New Roman" w:cs="Times New Roman"/>
          <w:sz w:val="28"/>
          <w:szCs w:val="28"/>
          <w:lang w:eastAsia="ru-RU"/>
        </w:rPr>
        <w:t>. М. 1983. С. 257-258.</w:t>
      </w:r>
    </w:p>
    <w:p w14:paraId="19D15E22" w14:textId="77777777"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14:paraId="101506A9" w14:textId="77777777" w:rsidR="00D75442" w:rsidRPr="009532C4" w:rsidRDefault="00D75442" w:rsidP="009532C4">
      <w:pPr>
        <w:jc w:val="both"/>
        <w:rPr>
          <w:rFonts w:ascii="Times New Roman" w:hAnsi="Times New Roman" w:cs="Times New Roman"/>
          <w:sz w:val="28"/>
          <w:szCs w:val="28"/>
        </w:rPr>
      </w:pPr>
    </w:p>
    <w:sectPr w:rsidR="00D75442" w:rsidRPr="00953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3D"/>
    <w:multiLevelType w:val="multilevel"/>
    <w:tmpl w:val="DEA4E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952E0"/>
    <w:multiLevelType w:val="multilevel"/>
    <w:tmpl w:val="4EC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568CB"/>
    <w:multiLevelType w:val="multilevel"/>
    <w:tmpl w:val="1BD8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FC5994"/>
    <w:multiLevelType w:val="multilevel"/>
    <w:tmpl w:val="BC662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F63BB"/>
    <w:multiLevelType w:val="multilevel"/>
    <w:tmpl w:val="6E60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A78C0"/>
    <w:multiLevelType w:val="multilevel"/>
    <w:tmpl w:val="49A0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B0BF4"/>
    <w:multiLevelType w:val="multilevel"/>
    <w:tmpl w:val="5F88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C44524"/>
    <w:multiLevelType w:val="multilevel"/>
    <w:tmpl w:val="9496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E51E1D"/>
    <w:multiLevelType w:val="multilevel"/>
    <w:tmpl w:val="FB16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D34289"/>
    <w:multiLevelType w:val="multilevel"/>
    <w:tmpl w:val="7626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4A0FB1"/>
    <w:multiLevelType w:val="multilevel"/>
    <w:tmpl w:val="37B8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F27FCE"/>
    <w:multiLevelType w:val="multilevel"/>
    <w:tmpl w:val="8F8A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5F5420"/>
    <w:multiLevelType w:val="multilevel"/>
    <w:tmpl w:val="1CBA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CB5864"/>
    <w:multiLevelType w:val="multilevel"/>
    <w:tmpl w:val="7256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A7B07"/>
    <w:multiLevelType w:val="multilevel"/>
    <w:tmpl w:val="FB0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B82128"/>
    <w:multiLevelType w:val="multilevel"/>
    <w:tmpl w:val="89948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35981"/>
    <w:multiLevelType w:val="multilevel"/>
    <w:tmpl w:val="E5964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045723"/>
    <w:multiLevelType w:val="multilevel"/>
    <w:tmpl w:val="578E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80736A"/>
    <w:multiLevelType w:val="multilevel"/>
    <w:tmpl w:val="172C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745686"/>
    <w:multiLevelType w:val="multilevel"/>
    <w:tmpl w:val="1BCE1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7C5AAC"/>
    <w:multiLevelType w:val="multilevel"/>
    <w:tmpl w:val="7F20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59373E"/>
    <w:multiLevelType w:val="multilevel"/>
    <w:tmpl w:val="E6F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B03371"/>
    <w:multiLevelType w:val="multilevel"/>
    <w:tmpl w:val="7566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8623A4"/>
    <w:multiLevelType w:val="multilevel"/>
    <w:tmpl w:val="1EE8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BD5F8D"/>
    <w:multiLevelType w:val="multilevel"/>
    <w:tmpl w:val="FEB4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A12E6E"/>
    <w:multiLevelType w:val="multilevel"/>
    <w:tmpl w:val="BC0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217A5A"/>
    <w:multiLevelType w:val="multilevel"/>
    <w:tmpl w:val="685C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680EFE"/>
    <w:multiLevelType w:val="multilevel"/>
    <w:tmpl w:val="CA8CF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4A4BE2"/>
    <w:multiLevelType w:val="multilevel"/>
    <w:tmpl w:val="D646D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165959"/>
    <w:multiLevelType w:val="multilevel"/>
    <w:tmpl w:val="DA5E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2441F2"/>
    <w:multiLevelType w:val="multilevel"/>
    <w:tmpl w:val="66E4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F63598"/>
    <w:multiLevelType w:val="multilevel"/>
    <w:tmpl w:val="7510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4C0706"/>
    <w:multiLevelType w:val="multilevel"/>
    <w:tmpl w:val="4038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E3757C"/>
    <w:multiLevelType w:val="multilevel"/>
    <w:tmpl w:val="E724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30"/>
  </w:num>
  <w:num w:numId="4">
    <w:abstractNumId w:val="25"/>
  </w:num>
  <w:num w:numId="5">
    <w:abstractNumId w:val="1"/>
  </w:num>
  <w:num w:numId="6">
    <w:abstractNumId w:val="4"/>
  </w:num>
  <w:num w:numId="7">
    <w:abstractNumId w:val="21"/>
  </w:num>
  <w:num w:numId="8">
    <w:abstractNumId w:val="32"/>
  </w:num>
  <w:num w:numId="9">
    <w:abstractNumId w:val="7"/>
  </w:num>
  <w:num w:numId="10">
    <w:abstractNumId w:val="26"/>
  </w:num>
  <w:num w:numId="11">
    <w:abstractNumId w:val="15"/>
  </w:num>
  <w:num w:numId="12">
    <w:abstractNumId w:val="31"/>
  </w:num>
  <w:num w:numId="13">
    <w:abstractNumId w:val="10"/>
  </w:num>
  <w:num w:numId="14">
    <w:abstractNumId w:val="23"/>
  </w:num>
  <w:num w:numId="15">
    <w:abstractNumId w:val="3"/>
  </w:num>
  <w:num w:numId="16">
    <w:abstractNumId w:val="14"/>
  </w:num>
  <w:num w:numId="17">
    <w:abstractNumId w:val="11"/>
  </w:num>
  <w:num w:numId="18">
    <w:abstractNumId w:val="19"/>
  </w:num>
  <w:num w:numId="19">
    <w:abstractNumId w:val="20"/>
  </w:num>
  <w:num w:numId="20">
    <w:abstractNumId w:val="28"/>
  </w:num>
  <w:num w:numId="21">
    <w:abstractNumId w:val="27"/>
  </w:num>
  <w:num w:numId="22">
    <w:abstractNumId w:val="0"/>
  </w:num>
  <w:num w:numId="23">
    <w:abstractNumId w:val="22"/>
  </w:num>
  <w:num w:numId="24">
    <w:abstractNumId w:val="16"/>
  </w:num>
  <w:num w:numId="25">
    <w:abstractNumId w:val="2"/>
  </w:num>
  <w:num w:numId="26">
    <w:abstractNumId w:val="18"/>
  </w:num>
  <w:num w:numId="27">
    <w:abstractNumId w:val="24"/>
  </w:num>
  <w:num w:numId="28">
    <w:abstractNumId w:val="8"/>
  </w:num>
  <w:num w:numId="29">
    <w:abstractNumId w:val="6"/>
  </w:num>
  <w:num w:numId="30">
    <w:abstractNumId w:val="9"/>
  </w:num>
  <w:num w:numId="31">
    <w:abstractNumId w:val="29"/>
  </w:num>
  <w:num w:numId="32">
    <w:abstractNumId w:val="33"/>
  </w:num>
  <w:num w:numId="33">
    <w:abstractNumId w:val="1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AA"/>
    <w:rsid w:val="001A51CB"/>
    <w:rsid w:val="00420DE7"/>
    <w:rsid w:val="006E16AA"/>
    <w:rsid w:val="009532C4"/>
    <w:rsid w:val="009E1C46"/>
    <w:rsid w:val="00A2248A"/>
    <w:rsid w:val="00B12762"/>
    <w:rsid w:val="00B70294"/>
    <w:rsid w:val="00D75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E16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E16A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E16AA"/>
  </w:style>
  <w:style w:type="paragraph" w:styleId="a3">
    <w:name w:val="Normal (Web)"/>
    <w:basedOn w:val="a"/>
    <w:uiPriority w:val="99"/>
    <w:semiHidden/>
    <w:unhideWhenUsed/>
    <w:rsid w:val="006E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16AA"/>
    <w:rPr>
      <w:b/>
      <w:bCs/>
    </w:rPr>
  </w:style>
  <w:style w:type="character" w:styleId="a5">
    <w:name w:val="Emphasis"/>
    <w:basedOn w:val="a0"/>
    <w:uiPriority w:val="20"/>
    <w:qFormat/>
    <w:rsid w:val="006E16AA"/>
    <w:rPr>
      <w:i/>
      <w:iCs/>
    </w:rPr>
  </w:style>
  <w:style w:type="character" w:styleId="a6">
    <w:name w:val="Hyperlink"/>
    <w:basedOn w:val="a0"/>
    <w:uiPriority w:val="99"/>
    <w:semiHidden/>
    <w:unhideWhenUsed/>
    <w:rsid w:val="006E16AA"/>
    <w:rPr>
      <w:color w:val="0000FF"/>
      <w:u w:val="single"/>
    </w:rPr>
  </w:style>
  <w:style w:type="character" w:styleId="a7">
    <w:name w:val="FollowedHyperlink"/>
    <w:basedOn w:val="a0"/>
    <w:uiPriority w:val="99"/>
    <w:semiHidden/>
    <w:unhideWhenUsed/>
    <w:rsid w:val="006E16A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E16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E16A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E16AA"/>
  </w:style>
  <w:style w:type="paragraph" w:styleId="a3">
    <w:name w:val="Normal (Web)"/>
    <w:basedOn w:val="a"/>
    <w:uiPriority w:val="99"/>
    <w:semiHidden/>
    <w:unhideWhenUsed/>
    <w:rsid w:val="006E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16AA"/>
    <w:rPr>
      <w:b/>
      <w:bCs/>
    </w:rPr>
  </w:style>
  <w:style w:type="character" w:styleId="a5">
    <w:name w:val="Emphasis"/>
    <w:basedOn w:val="a0"/>
    <w:uiPriority w:val="20"/>
    <w:qFormat/>
    <w:rsid w:val="006E16AA"/>
    <w:rPr>
      <w:i/>
      <w:iCs/>
    </w:rPr>
  </w:style>
  <w:style w:type="character" w:styleId="a6">
    <w:name w:val="Hyperlink"/>
    <w:basedOn w:val="a0"/>
    <w:uiPriority w:val="99"/>
    <w:semiHidden/>
    <w:unhideWhenUsed/>
    <w:rsid w:val="006E16AA"/>
    <w:rPr>
      <w:color w:val="0000FF"/>
      <w:u w:val="single"/>
    </w:rPr>
  </w:style>
  <w:style w:type="character" w:styleId="a7">
    <w:name w:val="FollowedHyperlink"/>
    <w:basedOn w:val="a0"/>
    <w:uiPriority w:val="99"/>
    <w:semiHidden/>
    <w:unhideWhenUsed/>
    <w:rsid w:val="006E16A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35429">
      <w:bodyDiv w:val="1"/>
      <w:marLeft w:val="0"/>
      <w:marRight w:val="0"/>
      <w:marTop w:val="0"/>
      <w:marBottom w:val="0"/>
      <w:divBdr>
        <w:top w:val="none" w:sz="0" w:space="0" w:color="auto"/>
        <w:left w:val="none" w:sz="0" w:space="0" w:color="auto"/>
        <w:bottom w:val="none" w:sz="0" w:space="0" w:color="auto"/>
        <w:right w:val="none" w:sz="0" w:space="0" w:color="auto"/>
      </w:divBdr>
      <w:divsChild>
        <w:div w:id="2019043785">
          <w:marLeft w:val="0"/>
          <w:marRight w:val="0"/>
          <w:marTop w:val="0"/>
          <w:marBottom w:val="0"/>
          <w:divBdr>
            <w:top w:val="none" w:sz="0" w:space="0" w:color="auto"/>
            <w:left w:val="none" w:sz="0" w:space="0" w:color="auto"/>
            <w:bottom w:val="none" w:sz="0" w:space="0" w:color="auto"/>
            <w:right w:val="none" w:sz="0" w:space="0" w:color="auto"/>
          </w:divBdr>
          <w:divsChild>
            <w:div w:id="1820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tlehuman.ru/39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 Id="rId12" Type="http://schemas.openxmlformats.org/officeDocument/2006/relationships/hyperlink" Target="http://littlehuman.ru/3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trbaby.ru/metod_metodika.htm" TargetMode="External"/><Relationship Id="rId11"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 Id="rId5" Type="http://schemas.openxmlformats.org/officeDocument/2006/relationships/webSettings" Target="webSettings.xml"/><Relationship Id="rId10" Type="http://schemas.openxmlformats.org/officeDocument/2006/relationships/hyperlink" Target="http://www.teatrbaby.ru/metod_metodika.htm" TargetMode="External"/><Relationship Id="rId4" Type="http://schemas.openxmlformats.org/officeDocument/2006/relationships/settings" Target="settings.xml"/><Relationship Id="rId9" Type="http://schemas.openxmlformats.org/officeDocument/2006/relationships/hyperlink" Target="http://littlehuman.ru/39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5204</Words>
  <Characters>29665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8</cp:revision>
  <dcterms:created xsi:type="dcterms:W3CDTF">2022-11-02T04:07:00Z</dcterms:created>
  <dcterms:modified xsi:type="dcterms:W3CDTF">2025-11-19T14:51:00Z</dcterms:modified>
</cp:coreProperties>
</file>