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1D0" w:rsidRDefault="00EA5216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1359535</wp:posOffset>
            </wp:positionH>
            <wp:positionV relativeFrom="page">
              <wp:posOffset>720090</wp:posOffset>
            </wp:positionV>
            <wp:extent cx="5405120" cy="2876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120" cy="287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71D0" w:rsidRDefault="004671D0">
      <w:pPr>
        <w:spacing w:line="200" w:lineRule="exact"/>
        <w:rPr>
          <w:sz w:val="24"/>
          <w:szCs w:val="24"/>
        </w:rPr>
      </w:pPr>
    </w:p>
    <w:p w:rsidR="004671D0" w:rsidRDefault="004671D0">
      <w:pPr>
        <w:spacing w:line="200" w:lineRule="exact"/>
        <w:rPr>
          <w:sz w:val="24"/>
          <w:szCs w:val="24"/>
        </w:rPr>
      </w:pPr>
    </w:p>
    <w:p w:rsidR="004671D0" w:rsidRDefault="004671D0">
      <w:pPr>
        <w:spacing w:line="200" w:lineRule="exact"/>
        <w:rPr>
          <w:sz w:val="24"/>
          <w:szCs w:val="24"/>
        </w:rPr>
      </w:pPr>
    </w:p>
    <w:p w:rsidR="004671D0" w:rsidRDefault="004671D0">
      <w:pPr>
        <w:spacing w:line="200" w:lineRule="exact"/>
        <w:rPr>
          <w:sz w:val="24"/>
          <w:szCs w:val="24"/>
        </w:rPr>
      </w:pPr>
    </w:p>
    <w:p w:rsidR="004671D0" w:rsidRDefault="004671D0">
      <w:pPr>
        <w:spacing w:line="200" w:lineRule="exact"/>
        <w:rPr>
          <w:sz w:val="24"/>
          <w:szCs w:val="24"/>
        </w:rPr>
      </w:pPr>
    </w:p>
    <w:p w:rsidR="004671D0" w:rsidRDefault="004671D0">
      <w:pPr>
        <w:spacing w:line="200" w:lineRule="exact"/>
        <w:rPr>
          <w:sz w:val="24"/>
          <w:szCs w:val="24"/>
        </w:rPr>
      </w:pPr>
    </w:p>
    <w:p w:rsidR="004671D0" w:rsidRDefault="004671D0">
      <w:pPr>
        <w:spacing w:line="200" w:lineRule="exact"/>
        <w:rPr>
          <w:sz w:val="24"/>
          <w:szCs w:val="24"/>
        </w:rPr>
      </w:pPr>
    </w:p>
    <w:p w:rsidR="004671D0" w:rsidRDefault="004671D0">
      <w:pPr>
        <w:spacing w:line="200" w:lineRule="exact"/>
        <w:rPr>
          <w:sz w:val="24"/>
          <w:szCs w:val="24"/>
        </w:rPr>
      </w:pPr>
    </w:p>
    <w:p w:rsidR="004671D0" w:rsidRDefault="004671D0">
      <w:pPr>
        <w:spacing w:line="200" w:lineRule="exact"/>
        <w:rPr>
          <w:sz w:val="24"/>
          <w:szCs w:val="24"/>
        </w:rPr>
      </w:pPr>
    </w:p>
    <w:p w:rsidR="004671D0" w:rsidRDefault="004671D0">
      <w:pPr>
        <w:spacing w:line="200" w:lineRule="exact"/>
        <w:rPr>
          <w:sz w:val="24"/>
          <w:szCs w:val="24"/>
        </w:rPr>
      </w:pPr>
    </w:p>
    <w:p w:rsidR="004671D0" w:rsidRDefault="004671D0">
      <w:pPr>
        <w:spacing w:line="200" w:lineRule="exact"/>
        <w:rPr>
          <w:sz w:val="24"/>
          <w:szCs w:val="24"/>
        </w:rPr>
      </w:pPr>
    </w:p>
    <w:p w:rsidR="004671D0" w:rsidRDefault="004671D0">
      <w:pPr>
        <w:spacing w:line="200" w:lineRule="exact"/>
        <w:rPr>
          <w:sz w:val="24"/>
          <w:szCs w:val="24"/>
        </w:rPr>
      </w:pPr>
    </w:p>
    <w:p w:rsidR="004671D0" w:rsidRDefault="004671D0">
      <w:pPr>
        <w:spacing w:line="200" w:lineRule="exact"/>
        <w:rPr>
          <w:sz w:val="24"/>
          <w:szCs w:val="24"/>
        </w:rPr>
      </w:pPr>
    </w:p>
    <w:p w:rsidR="004671D0" w:rsidRDefault="004671D0">
      <w:pPr>
        <w:spacing w:line="200" w:lineRule="exact"/>
        <w:rPr>
          <w:sz w:val="24"/>
          <w:szCs w:val="24"/>
        </w:rPr>
      </w:pPr>
    </w:p>
    <w:p w:rsidR="004671D0" w:rsidRDefault="004671D0">
      <w:pPr>
        <w:spacing w:line="200" w:lineRule="exact"/>
        <w:rPr>
          <w:sz w:val="24"/>
          <w:szCs w:val="24"/>
        </w:rPr>
      </w:pPr>
    </w:p>
    <w:p w:rsidR="004671D0" w:rsidRDefault="004671D0">
      <w:pPr>
        <w:spacing w:line="200" w:lineRule="exact"/>
        <w:rPr>
          <w:sz w:val="24"/>
          <w:szCs w:val="24"/>
        </w:rPr>
      </w:pPr>
    </w:p>
    <w:p w:rsidR="004671D0" w:rsidRDefault="004671D0">
      <w:pPr>
        <w:spacing w:line="200" w:lineRule="exact"/>
        <w:rPr>
          <w:sz w:val="24"/>
          <w:szCs w:val="24"/>
        </w:rPr>
      </w:pPr>
    </w:p>
    <w:p w:rsidR="004671D0" w:rsidRDefault="004671D0">
      <w:pPr>
        <w:spacing w:line="200" w:lineRule="exact"/>
        <w:rPr>
          <w:sz w:val="24"/>
          <w:szCs w:val="24"/>
        </w:rPr>
      </w:pPr>
    </w:p>
    <w:p w:rsidR="004671D0" w:rsidRDefault="004671D0">
      <w:pPr>
        <w:spacing w:line="200" w:lineRule="exact"/>
        <w:rPr>
          <w:sz w:val="24"/>
          <w:szCs w:val="24"/>
        </w:rPr>
      </w:pPr>
    </w:p>
    <w:p w:rsidR="004671D0" w:rsidRDefault="004671D0">
      <w:pPr>
        <w:spacing w:line="200" w:lineRule="exact"/>
        <w:rPr>
          <w:sz w:val="24"/>
          <w:szCs w:val="24"/>
        </w:rPr>
      </w:pPr>
    </w:p>
    <w:p w:rsidR="004671D0" w:rsidRDefault="004671D0">
      <w:pPr>
        <w:spacing w:line="200" w:lineRule="exact"/>
        <w:rPr>
          <w:sz w:val="24"/>
          <w:szCs w:val="24"/>
        </w:rPr>
      </w:pPr>
    </w:p>
    <w:p w:rsidR="004671D0" w:rsidRDefault="004671D0">
      <w:pPr>
        <w:spacing w:line="200" w:lineRule="exact"/>
        <w:rPr>
          <w:sz w:val="24"/>
          <w:szCs w:val="24"/>
        </w:rPr>
      </w:pPr>
    </w:p>
    <w:p w:rsidR="004671D0" w:rsidRDefault="004671D0">
      <w:pPr>
        <w:spacing w:line="239" w:lineRule="exact"/>
        <w:rPr>
          <w:sz w:val="24"/>
          <w:szCs w:val="24"/>
        </w:rPr>
      </w:pPr>
    </w:p>
    <w:p w:rsidR="004671D0" w:rsidRDefault="00EA5216">
      <w:pPr>
        <w:ind w:right="-259"/>
        <w:jc w:val="center"/>
        <w:rPr>
          <w:sz w:val="20"/>
          <w:szCs w:val="20"/>
        </w:rPr>
      </w:pPr>
      <w:bookmarkStart w:id="0" w:name="_GoBack"/>
      <w:r>
        <w:rPr>
          <w:rFonts w:eastAsia="Times New Roman"/>
          <w:b/>
          <w:bCs/>
          <w:sz w:val="28"/>
          <w:szCs w:val="28"/>
        </w:rPr>
        <w:t>ПАМЯТКА</w:t>
      </w:r>
    </w:p>
    <w:p w:rsidR="004671D0" w:rsidRDefault="00EA5216">
      <w:pPr>
        <w:numPr>
          <w:ilvl w:val="1"/>
          <w:numId w:val="1"/>
        </w:numPr>
        <w:tabs>
          <w:tab w:val="left" w:pos="2132"/>
        </w:tabs>
        <w:spacing w:line="258" w:lineRule="auto"/>
        <w:ind w:left="1440" w:right="1180" w:firstLine="4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порядке прохождения тестирования </w:t>
      </w:r>
      <w:bookmarkEnd w:id="0"/>
      <w:r>
        <w:rPr>
          <w:rFonts w:eastAsia="Times New Roman"/>
          <w:b/>
          <w:bCs/>
          <w:sz w:val="28"/>
          <w:szCs w:val="28"/>
        </w:rPr>
        <w:t>в рамках Всероссийского физкультурно-спортивного комплекса «Готов к труду и обороне»</w:t>
      </w:r>
    </w:p>
    <w:p w:rsidR="004671D0" w:rsidRDefault="004671D0">
      <w:pPr>
        <w:spacing w:line="197" w:lineRule="exact"/>
        <w:rPr>
          <w:rFonts w:eastAsia="Times New Roman"/>
          <w:b/>
          <w:bCs/>
          <w:sz w:val="28"/>
          <w:szCs w:val="28"/>
        </w:rPr>
      </w:pPr>
    </w:p>
    <w:p w:rsidR="004671D0" w:rsidRDefault="00EA5216">
      <w:pPr>
        <w:numPr>
          <w:ilvl w:val="0"/>
          <w:numId w:val="1"/>
        </w:numPr>
        <w:tabs>
          <w:tab w:val="left" w:pos="980"/>
        </w:tabs>
        <w:spacing w:line="239" w:lineRule="auto"/>
        <w:ind w:left="980" w:hanging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зарегистрироваться на сайте </w:t>
      </w:r>
      <w:r>
        <w:rPr>
          <w:rFonts w:eastAsia="Times New Roman"/>
          <w:b/>
          <w:bCs/>
          <w:sz w:val="28"/>
          <w:szCs w:val="28"/>
        </w:rPr>
        <w:t>www.gto.ru</w:t>
      </w:r>
      <w:r>
        <w:rPr>
          <w:rFonts w:eastAsia="Times New Roman"/>
          <w:sz w:val="28"/>
          <w:szCs w:val="28"/>
        </w:rPr>
        <w:t xml:space="preserve"> в качестве участника тестирования,</w:t>
      </w:r>
      <w:r>
        <w:rPr>
          <w:rFonts w:eastAsia="Times New Roman"/>
          <w:sz w:val="28"/>
          <w:szCs w:val="28"/>
        </w:rPr>
        <w:t xml:space="preserve"> и получить свой уникальный идентификационный номер (ID-номер).</w:t>
      </w:r>
    </w:p>
    <w:p w:rsidR="004671D0" w:rsidRDefault="004671D0">
      <w:pPr>
        <w:spacing w:line="2" w:lineRule="exact"/>
        <w:rPr>
          <w:rFonts w:eastAsia="Times New Roman"/>
          <w:sz w:val="28"/>
          <w:szCs w:val="28"/>
        </w:rPr>
      </w:pPr>
    </w:p>
    <w:p w:rsidR="004671D0" w:rsidRDefault="00EA5216">
      <w:pPr>
        <w:ind w:left="960" w:right="1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Для регистрации необходим номер мобильного телефона,e-mail, фотография участника в электронном виде в формате “jpeg” с соотношением сторон 3x4 на светлом фоне. Обращаем внимание: на e-mail мо</w:t>
      </w:r>
      <w:r>
        <w:rPr>
          <w:rFonts w:eastAsia="Times New Roman"/>
          <w:i/>
          <w:iCs/>
          <w:sz w:val="28"/>
          <w:szCs w:val="28"/>
        </w:rPr>
        <w:t>жно зарегистрировать только одного участника. В результате регистрации будет создан личный кабинет участника ВФСК ГТО, в котором можно ознакомиться с личными нормативами Комплекса, ближайшими Центрами тестирования, статистикой по различным параметрам, а та</w:t>
      </w:r>
      <w:r>
        <w:rPr>
          <w:rFonts w:eastAsia="Times New Roman"/>
          <w:i/>
          <w:iCs/>
          <w:sz w:val="28"/>
          <w:szCs w:val="28"/>
        </w:rPr>
        <w:t>кже просмотреть свой профиль и отредактировать его.</w:t>
      </w:r>
    </w:p>
    <w:p w:rsidR="004671D0" w:rsidRDefault="004671D0">
      <w:pPr>
        <w:spacing w:line="6" w:lineRule="exact"/>
        <w:rPr>
          <w:rFonts w:eastAsia="Times New Roman"/>
          <w:sz w:val="28"/>
          <w:szCs w:val="28"/>
        </w:rPr>
      </w:pPr>
    </w:p>
    <w:p w:rsidR="004671D0" w:rsidRDefault="00EA5216">
      <w:pPr>
        <w:numPr>
          <w:ilvl w:val="0"/>
          <w:numId w:val="1"/>
        </w:numPr>
        <w:tabs>
          <w:tab w:val="left" w:pos="980"/>
        </w:tabs>
        <w:spacing w:line="239" w:lineRule="auto"/>
        <w:ind w:left="980" w:hanging="35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получить медицинское заключение о допуске к выполнению нормативов испытаний (тестов) комплекса ГТО (участковый педиатр или участковый терапевт (по возрасту)).</w:t>
      </w:r>
    </w:p>
    <w:p w:rsidR="004671D0" w:rsidRDefault="004671D0">
      <w:pPr>
        <w:spacing w:line="2" w:lineRule="exact"/>
        <w:rPr>
          <w:rFonts w:eastAsia="Times New Roman"/>
          <w:sz w:val="28"/>
          <w:szCs w:val="28"/>
        </w:rPr>
      </w:pPr>
    </w:p>
    <w:p w:rsidR="004671D0" w:rsidRDefault="00EA5216">
      <w:pPr>
        <w:numPr>
          <w:ilvl w:val="0"/>
          <w:numId w:val="1"/>
        </w:numPr>
        <w:tabs>
          <w:tab w:val="left" w:pos="980"/>
        </w:tabs>
        <w:ind w:left="980" w:hanging="35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сообщить о своем желании пройти тестировани</w:t>
      </w:r>
      <w:r>
        <w:rPr>
          <w:rFonts w:eastAsia="Times New Roman"/>
          <w:sz w:val="28"/>
          <w:szCs w:val="28"/>
        </w:rPr>
        <w:t>е в муниципальный Центр тестирования ГТО. Для этого необходимо подать индивидуальную заявку установленной формы (см. приложение)</w:t>
      </w:r>
    </w:p>
    <w:p w:rsidR="004671D0" w:rsidRDefault="004671D0">
      <w:pPr>
        <w:spacing w:line="2" w:lineRule="exact"/>
        <w:rPr>
          <w:rFonts w:eastAsia="Times New Roman"/>
          <w:sz w:val="28"/>
          <w:szCs w:val="28"/>
        </w:rPr>
      </w:pPr>
    </w:p>
    <w:p w:rsidR="004671D0" w:rsidRDefault="00EA5216">
      <w:pPr>
        <w:numPr>
          <w:ilvl w:val="0"/>
          <w:numId w:val="1"/>
        </w:numPr>
        <w:tabs>
          <w:tab w:val="left" w:pos="980"/>
        </w:tabs>
        <w:spacing w:line="246" w:lineRule="auto"/>
        <w:ind w:left="980" w:hanging="35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Если вы учащийся образовательной организации, тестирование можно пройти в рамках коллективной заявки от образовательного учреж</w:t>
      </w:r>
      <w:r>
        <w:rPr>
          <w:rFonts w:eastAsia="Times New Roman"/>
          <w:sz w:val="28"/>
          <w:szCs w:val="28"/>
        </w:rPr>
        <w:t>дения. Сообщите о своем желании пройти тестирование по комплексу ГТО ответственному за организацию этой работы в вашей школе. для включения в коллективную заявку. Обращаем ваше внимание на то, что в тестировании по коллективной заявке могут</w:t>
      </w:r>
    </w:p>
    <w:p w:rsidR="004671D0" w:rsidRDefault="004671D0">
      <w:pPr>
        <w:sectPr w:rsidR="004671D0">
          <w:pgSz w:w="11900" w:h="16836"/>
          <w:pgMar w:top="1440" w:right="848" w:bottom="653" w:left="1440" w:header="0" w:footer="0" w:gutter="0"/>
          <w:cols w:space="720" w:equalWidth="0">
            <w:col w:w="9620"/>
          </w:cols>
        </w:sectPr>
      </w:pPr>
    </w:p>
    <w:p w:rsidR="004671D0" w:rsidRDefault="00EA5216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участвовать только учащиеся, относящиеся к основной медицинской группе для занятий физической культурой.</w:t>
      </w:r>
    </w:p>
    <w:p w:rsidR="004671D0" w:rsidRDefault="00EA5216">
      <w:pPr>
        <w:spacing w:line="261" w:lineRule="auto"/>
        <w:ind w:left="98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 Несовершеннолетним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участникам необходимо предоставить письменное согласие законного представителя на прохождение тестирования (см. приложение)</w:t>
      </w:r>
    </w:p>
    <w:p w:rsidR="004671D0" w:rsidRDefault="004671D0">
      <w:pPr>
        <w:spacing w:line="200" w:lineRule="exact"/>
        <w:rPr>
          <w:sz w:val="20"/>
          <w:szCs w:val="20"/>
        </w:rPr>
      </w:pPr>
    </w:p>
    <w:p w:rsidR="004671D0" w:rsidRDefault="004671D0">
      <w:pPr>
        <w:spacing w:line="200" w:lineRule="exact"/>
        <w:rPr>
          <w:sz w:val="20"/>
          <w:szCs w:val="20"/>
        </w:rPr>
      </w:pPr>
    </w:p>
    <w:p w:rsidR="004671D0" w:rsidRDefault="004671D0">
      <w:pPr>
        <w:spacing w:line="200" w:lineRule="exact"/>
        <w:rPr>
          <w:sz w:val="20"/>
          <w:szCs w:val="20"/>
        </w:rPr>
      </w:pPr>
    </w:p>
    <w:p w:rsidR="004671D0" w:rsidRDefault="004671D0">
      <w:pPr>
        <w:spacing w:line="220" w:lineRule="exact"/>
        <w:rPr>
          <w:sz w:val="20"/>
          <w:szCs w:val="20"/>
        </w:rPr>
      </w:pPr>
    </w:p>
    <w:p w:rsidR="002D393D" w:rsidRDefault="002D393D">
      <w:pPr>
        <w:ind w:left="260"/>
        <w:rPr>
          <w:rFonts w:eastAsia="Times New Roman"/>
          <w:b/>
          <w:bCs/>
          <w:sz w:val="28"/>
          <w:szCs w:val="28"/>
        </w:rPr>
      </w:pPr>
      <w:r w:rsidRPr="002D393D">
        <w:rPr>
          <w:rFonts w:eastAsia="Times New Roman"/>
          <w:b/>
          <w:bCs/>
          <w:sz w:val="28"/>
          <w:szCs w:val="28"/>
        </w:rPr>
        <w:t>Центр тестирования ВФСК ГТО г. Выборг.</w:t>
      </w:r>
    </w:p>
    <w:p w:rsidR="002D393D" w:rsidRDefault="002D393D">
      <w:pPr>
        <w:ind w:left="26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t xml:space="preserve">г. Выборг, ул. </w:t>
      </w:r>
      <w:proofErr w:type="gramStart"/>
      <w:r>
        <w:rPr>
          <w:rFonts w:ascii="Arial" w:hAnsi="Arial" w:cs="Arial"/>
          <w:color w:val="000000"/>
        </w:rPr>
        <w:t>Круговая</w:t>
      </w:r>
      <w:proofErr w:type="gramEnd"/>
      <w:r>
        <w:rPr>
          <w:rFonts w:ascii="Arial" w:hAnsi="Arial" w:cs="Arial"/>
          <w:color w:val="000000"/>
        </w:rPr>
        <w:t>,1.</w:t>
      </w:r>
      <w:r>
        <w:rPr>
          <w:rFonts w:ascii="Arial" w:hAnsi="Arial" w:cs="Arial"/>
          <w:color w:val="000000"/>
          <w:shd w:val="clear" w:color="auto" w:fill="FFFFFF"/>
        </w:rPr>
        <w:t> </w:t>
      </w:r>
    </w:p>
    <w:p w:rsidR="00EA5216" w:rsidRDefault="00EA5216">
      <w:pPr>
        <w:ind w:left="260"/>
        <w:rPr>
          <w:rFonts w:eastAsia="Times New Roman"/>
          <w:b/>
          <w:bCs/>
          <w:sz w:val="28"/>
          <w:szCs w:val="28"/>
        </w:rPr>
      </w:pPr>
    </w:p>
    <w:p w:rsidR="002D393D" w:rsidRDefault="00EA5216">
      <w:pPr>
        <w:ind w:left="260"/>
        <w:rPr>
          <w:rFonts w:eastAsia="Times New Roman"/>
          <w:b/>
          <w:bCs/>
          <w:sz w:val="28"/>
          <w:szCs w:val="28"/>
        </w:rPr>
      </w:pPr>
      <w:r w:rsidRPr="00EA5216">
        <w:rPr>
          <w:rFonts w:eastAsia="Times New Roman"/>
          <w:b/>
          <w:bCs/>
          <w:sz w:val="28"/>
          <w:szCs w:val="28"/>
        </w:rPr>
        <w:t xml:space="preserve">Почта: </w:t>
      </w:r>
      <w:hyperlink r:id="rId7" w:history="1">
        <w:r w:rsidRPr="001A76EA">
          <w:rPr>
            <w:rStyle w:val="a3"/>
            <w:rFonts w:eastAsia="Times New Roman"/>
            <w:b/>
            <w:bCs/>
            <w:sz w:val="28"/>
            <w:szCs w:val="28"/>
          </w:rPr>
          <w:t>gto.vbg@yandex.ru</w:t>
        </w:r>
      </w:hyperlink>
    </w:p>
    <w:p w:rsidR="00EA5216" w:rsidRDefault="00EA5216">
      <w:pPr>
        <w:ind w:left="260"/>
        <w:rPr>
          <w:rFonts w:eastAsia="Times New Roman"/>
          <w:b/>
          <w:bCs/>
          <w:sz w:val="28"/>
          <w:szCs w:val="28"/>
        </w:rPr>
      </w:pPr>
    </w:p>
    <w:p w:rsidR="004671D0" w:rsidRDefault="00EA5216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График работы:</w:t>
      </w:r>
    </w:p>
    <w:p w:rsidR="004671D0" w:rsidRDefault="00EA5216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понедельник-четверг – 09.00-17.00</w:t>
      </w:r>
    </w:p>
    <w:p w:rsidR="004671D0" w:rsidRDefault="004671D0">
      <w:pPr>
        <w:spacing w:line="1" w:lineRule="exact"/>
        <w:rPr>
          <w:sz w:val="20"/>
          <w:szCs w:val="20"/>
        </w:rPr>
      </w:pPr>
    </w:p>
    <w:p w:rsidR="004671D0" w:rsidRDefault="00EA521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пятница – 09.00-16.00</w:t>
      </w:r>
    </w:p>
    <w:p w:rsidR="004671D0" w:rsidRDefault="002D393D" w:rsidP="002D393D">
      <w:pPr>
        <w:ind w:left="2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Нормативы ГТО:  </w:t>
      </w:r>
      <w:r w:rsidRPr="002D393D">
        <w:rPr>
          <w:rFonts w:eastAsia="Times New Roman"/>
          <w:b/>
          <w:bCs/>
          <w:sz w:val="28"/>
          <w:szCs w:val="28"/>
        </w:rPr>
        <w:t xml:space="preserve">Нормативы </w:t>
      </w:r>
      <w:hyperlink r:id="rId8" w:history="1">
        <w:r w:rsidRPr="001A76EA">
          <w:rPr>
            <w:rStyle w:val="a3"/>
            <w:rFonts w:eastAsia="Times New Roman"/>
            <w:b/>
            <w:bCs/>
            <w:sz w:val="28"/>
            <w:szCs w:val="28"/>
          </w:rPr>
          <w:t>http://www.gto.ru/norms</w:t>
        </w:r>
      </w:hyperlink>
    </w:p>
    <w:p w:rsidR="002D393D" w:rsidRPr="002D393D" w:rsidRDefault="002D393D" w:rsidP="002D393D">
      <w:pPr>
        <w:ind w:left="260"/>
        <w:rPr>
          <w:rFonts w:eastAsia="Times New Roman"/>
          <w:b/>
          <w:bCs/>
          <w:sz w:val="28"/>
          <w:szCs w:val="28"/>
        </w:rPr>
      </w:pPr>
    </w:p>
    <w:p w:rsidR="002D393D" w:rsidRDefault="002D393D">
      <w:pPr>
        <w:spacing w:line="324" w:lineRule="exact"/>
        <w:rPr>
          <w:sz w:val="20"/>
          <w:szCs w:val="20"/>
        </w:rPr>
      </w:pPr>
    </w:p>
    <w:p w:rsidR="002D393D" w:rsidRDefault="002D393D">
      <w:pPr>
        <w:spacing w:line="324" w:lineRule="exact"/>
        <w:rPr>
          <w:sz w:val="20"/>
          <w:szCs w:val="20"/>
        </w:rPr>
      </w:pPr>
    </w:p>
    <w:p w:rsidR="004671D0" w:rsidRDefault="00EA5216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Адрес:</w:t>
      </w:r>
    </w:p>
    <w:p w:rsidR="002D393D" w:rsidRDefault="00EA5216" w:rsidP="002D393D">
      <w:pPr>
        <w:tabs>
          <w:tab w:val="left" w:pos="9612"/>
        </w:tabs>
        <w:ind w:left="260" w:right="-27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г. Кингисепп, ул. Б. Советская, д.8, 3 этаж </w:t>
      </w:r>
      <w:r w:rsidRPr="002D393D">
        <w:rPr>
          <w:rFonts w:eastAsia="Times New Roman"/>
          <w:b/>
          <w:sz w:val="28"/>
          <w:szCs w:val="28"/>
        </w:rPr>
        <w:t>Вся информация о комплексе ГТО:</w:t>
      </w:r>
      <w:r w:rsidR="002D393D">
        <w:rPr>
          <w:rFonts w:eastAsia="Times New Roman"/>
          <w:b/>
          <w:sz w:val="28"/>
          <w:szCs w:val="28"/>
        </w:rPr>
        <w:t xml:space="preserve"> </w:t>
      </w:r>
      <w:r w:rsidR="002D393D" w:rsidRPr="002D393D">
        <w:rPr>
          <w:rFonts w:eastAsia="Times New Roman"/>
          <w:b/>
          <w:sz w:val="28"/>
          <w:szCs w:val="28"/>
        </w:rPr>
        <w:t>Сайт «Всероссийского физкультурно-спортивного комплекса «Готов к труду и обороне»!</w:t>
      </w:r>
      <w:r w:rsidR="002D393D">
        <w:rPr>
          <w:rFonts w:eastAsia="Times New Roman"/>
          <w:b/>
          <w:sz w:val="28"/>
          <w:szCs w:val="28"/>
        </w:rPr>
        <w:t xml:space="preserve">    </w:t>
      </w:r>
    </w:p>
    <w:p w:rsidR="002D393D" w:rsidRDefault="002D393D" w:rsidP="002D393D">
      <w:pPr>
        <w:ind w:left="260" w:right="4320"/>
        <w:rPr>
          <w:rFonts w:eastAsia="Times New Roman"/>
          <w:b/>
          <w:sz w:val="28"/>
          <w:szCs w:val="28"/>
        </w:rPr>
      </w:pPr>
      <w:r w:rsidRPr="002D393D">
        <w:rPr>
          <w:rFonts w:eastAsia="Times New Roman"/>
          <w:b/>
          <w:sz w:val="28"/>
          <w:szCs w:val="28"/>
        </w:rPr>
        <w:t xml:space="preserve">Адрес сайта: </w:t>
      </w:r>
      <w:hyperlink r:id="rId9" w:history="1">
        <w:r w:rsidRPr="001A76EA">
          <w:rPr>
            <w:rStyle w:val="a3"/>
            <w:rFonts w:eastAsia="Times New Roman"/>
            <w:b/>
            <w:sz w:val="28"/>
            <w:szCs w:val="28"/>
          </w:rPr>
          <w:t>http://www.gto.ru/</w:t>
        </w:r>
      </w:hyperlink>
    </w:p>
    <w:p w:rsidR="002D393D" w:rsidRPr="002D393D" w:rsidRDefault="002D393D" w:rsidP="002D393D">
      <w:pPr>
        <w:ind w:left="260" w:right="4320"/>
        <w:rPr>
          <w:rFonts w:eastAsia="Times New Roman"/>
          <w:b/>
          <w:sz w:val="28"/>
          <w:szCs w:val="28"/>
        </w:rPr>
      </w:pPr>
    </w:p>
    <w:p w:rsidR="002D393D" w:rsidRDefault="002D393D" w:rsidP="002D393D">
      <w:pPr>
        <w:spacing w:after="225" w:line="420" w:lineRule="atLeast"/>
        <w:outlineLvl w:val="0"/>
        <w:rPr>
          <w:rFonts w:eastAsia="Times New Roman"/>
          <w:b/>
          <w:bCs/>
          <w:color w:val="575666"/>
          <w:kern w:val="36"/>
          <w:sz w:val="30"/>
          <w:szCs w:val="30"/>
        </w:rPr>
      </w:pPr>
      <w:r w:rsidRPr="002D393D">
        <w:rPr>
          <w:rFonts w:eastAsia="Times New Roman"/>
          <w:b/>
          <w:bCs/>
          <w:color w:val="575666"/>
          <w:kern w:val="36"/>
          <w:sz w:val="30"/>
          <w:szCs w:val="30"/>
        </w:rPr>
        <w:t>Группа Центра тестирования ВФСК ГТО г. Выборг</w:t>
      </w:r>
    </w:p>
    <w:p w:rsidR="002D393D" w:rsidRDefault="002D393D" w:rsidP="002D393D">
      <w:pPr>
        <w:spacing w:after="225" w:line="420" w:lineRule="atLeast"/>
        <w:outlineLvl w:val="0"/>
      </w:pPr>
      <w:r>
        <w:rPr>
          <w:color w:val="333333"/>
          <w:sz w:val="36"/>
          <w:szCs w:val="36"/>
          <w:shd w:val="clear" w:color="auto" w:fill="FFFFFF"/>
        </w:rPr>
        <w:t>Адрес группы:</w:t>
      </w:r>
      <w:r>
        <w:rPr>
          <w:color w:val="333333"/>
          <w:sz w:val="36"/>
          <w:szCs w:val="36"/>
          <w:shd w:val="clear" w:color="auto" w:fill="FFFFFF"/>
        </w:rPr>
        <w:t xml:space="preserve"> </w:t>
      </w:r>
      <w:r>
        <w:rPr>
          <w:color w:val="333333"/>
          <w:sz w:val="36"/>
          <w:szCs w:val="36"/>
          <w:shd w:val="clear" w:color="auto" w:fill="FFFFFF"/>
        </w:rPr>
        <w:t> </w:t>
      </w:r>
      <w:hyperlink r:id="rId10" w:tgtFrame="_blank" w:tooltip="https://vk.com/gtovbg" w:history="1">
        <w:r>
          <w:rPr>
            <w:rStyle w:val="a3"/>
            <w:color w:val="3E4647"/>
            <w:sz w:val="36"/>
            <w:szCs w:val="36"/>
            <w:shd w:val="clear" w:color="auto" w:fill="FFFFFF"/>
          </w:rPr>
          <w:t>https://vk.com/gtovbg</w:t>
        </w:r>
      </w:hyperlink>
    </w:p>
    <w:p w:rsidR="002D393D" w:rsidRPr="002D393D" w:rsidRDefault="002D393D" w:rsidP="002D393D">
      <w:pPr>
        <w:spacing w:after="225" w:line="420" w:lineRule="atLeast"/>
        <w:outlineLvl w:val="0"/>
        <w:rPr>
          <w:rFonts w:eastAsia="Times New Roman"/>
          <w:b/>
          <w:bCs/>
          <w:color w:val="575666"/>
          <w:kern w:val="36"/>
          <w:sz w:val="30"/>
          <w:szCs w:val="30"/>
        </w:rPr>
      </w:pPr>
    </w:p>
    <w:p w:rsidR="002D393D" w:rsidRDefault="002D393D">
      <w:pPr>
        <w:spacing w:line="364" w:lineRule="auto"/>
        <w:ind w:left="260" w:right="4320"/>
        <w:rPr>
          <w:sz w:val="20"/>
          <w:szCs w:val="20"/>
        </w:rPr>
      </w:pPr>
    </w:p>
    <w:p w:rsidR="004671D0" w:rsidRDefault="004671D0">
      <w:pPr>
        <w:spacing w:line="2" w:lineRule="exact"/>
        <w:rPr>
          <w:sz w:val="20"/>
          <w:szCs w:val="20"/>
        </w:rPr>
      </w:pPr>
    </w:p>
    <w:p w:rsidR="004671D0" w:rsidRDefault="004671D0">
      <w:pPr>
        <w:spacing w:line="258" w:lineRule="auto"/>
        <w:ind w:left="980" w:right="180" w:firstLine="1"/>
        <w:rPr>
          <w:rFonts w:ascii="Symbol" w:eastAsia="Symbol" w:hAnsi="Symbol" w:cs="Symbol"/>
          <w:sz w:val="28"/>
          <w:szCs w:val="28"/>
        </w:rPr>
      </w:pPr>
    </w:p>
    <w:sectPr w:rsidR="004671D0">
      <w:pgSz w:w="11900" w:h="16836"/>
      <w:pgMar w:top="1102" w:right="848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CA3CD92A"/>
    <w:lvl w:ilvl="0" w:tplc="B5F6527A">
      <w:start w:val="1"/>
      <w:numFmt w:val="bullet"/>
      <w:lvlText w:val="•"/>
      <w:lvlJc w:val="left"/>
    </w:lvl>
    <w:lvl w:ilvl="1" w:tplc="670A619A">
      <w:numFmt w:val="decimal"/>
      <w:lvlText w:val=""/>
      <w:lvlJc w:val="left"/>
    </w:lvl>
    <w:lvl w:ilvl="2" w:tplc="DBA84068">
      <w:numFmt w:val="decimal"/>
      <w:lvlText w:val=""/>
      <w:lvlJc w:val="left"/>
    </w:lvl>
    <w:lvl w:ilvl="3" w:tplc="67C43D9C">
      <w:numFmt w:val="decimal"/>
      <w:lvlText w:val=""/>
      <w:lvlJc w:val="left"/>
    </w:lvl>
    <w:lvl w:ilvl="4" w:tplc="D700B722">
      <w:numFmt w:val="decimal"/>
      <w:lvlText w:val=""/>
      <w:lvlJc w:val="left"/>
    </w:lvl>
    <w:lvl w:ilvl="5" w:tplc="243EDD3E">
      <w:numFmt w:val="decimal"/>
      <w:lvlText w:val=""/>
      <w:lvlJc w:val="left"/>
    </w:lvl>
    <w:lvl w:ilvl="6" w:tplc="24BCC7DA">
      <w:numFmt w:val="decimal"/>
      <w:lvlText w:val=""/>
      <w:lvlJc w:val="left"/>
    </w:lvl>
    <w:lvl w:ilvl="7" w:tplc="76F88786">
      <w:numFmt w:val="decimal"/>
      <w:lvlText w:val=""/>
      <w:lvlJc w:val="left"/>
    </w:lvl>
    <w:lvl w:ilvl="8" w:tplc="913C3402">
      <w:numFmt w:val="decimal"/>
      <w:lvlText w:val=""/>
      <w:lvlJc w:val="left"/>
    </w:lvl>
  </w:abstractNum>
  <w:abstractNum w:abstractNumId="1">
    <w:nsid w:val="00004AE1"/>
    <w:multiLevelType w:val="hybridMultilevel"/>
    <w:tmpl w:val="4B1E2010"/>
    <w:lvl w:ilvl="0" w:tplc="5866B902">
      <w:numFmt w:val="decimal"/>
      <w:lvlText w:val="%1."/>
      <w:lvlJc w:val="left"/>
    </w:lvl>
    <w:lvl w:ilvl="1" w:tplc="19D66F88">
      <w:start w:val="1"/>
      <w:numFmt w:val="bullet"/>
      <w:lvlText w:val="о"/>
      <w:lvlJc w:val="left"/>
    </w:lvl>
    <w:lvl w:ilvl="2" w:tplc="0D827D18">
      <w:numFmt w:val="decimal"/>
      <w:lvlText w:val=""/>
      <w:lvlJc w:val="left"/>
    </w:lvl>
    <w:lvl w:ilvl="3" w:tplc="9FE47E86">
      <w:numFmt w:val="decimal"/>
      <w:lvlText w:val=""/>
      <w:lvlJc w:val="left"/>
    </w:lvl>
    <w:lvl w:ilvl="4" w:tplc="5AE8EA08">
      <w:numFmt w:val="decimal"/>
      <w:lvlText w:val=""/>
      <w:lvlJc w:val="left"/>
    </w:lvl>
    <w:lvl w:ilvl="5" w:tplc="BFF6CC98">
      <w:numFmt w:val="decimal"/>
      <w:lvlText w:val=""/>
      <w:lvlJc w:val="left"/>
    </w:lvl>
    <w:lvl w:ilvl="6" w:tplc="6BF65C70">
      <w:numFmt w:val="decimal"/>
      <w:lvlText w:val=""/>
      <w:lvlJc w:val="left"/>
    </w:lvl>
    <w:lvl w:ilvl="7" w:tplc="CCA22012">
      <w:numFmt w:val="decimal"/>
      <w:lvlText w:val=""/>
      <w:lvlJc w:val="left"/>
    </w:lvl>
    <w:lvl w:ilvl="8" w:tplc="B55C0E9C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D0"/>
    <w:rsid w:val="002D393D"/>
    <w:rsid w:val="004671D0"/>
    <w:rsid w:val="00EA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393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D393D"/>
    <w:rPr>
      <w:rFonts w:eastAsia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393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D393D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1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to.ru/norm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to.vbg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gtov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t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2021-01-29T19:02:00Z</dcterms:created>
  <dcterms:modified xsi:type="dcterms:W3CDTF">2021-01-29T18:13:00Z</dcterms:modified>
</cp:coreProperties>
</file>