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0984" w14:textId="77777777" w:rsidR="00B14BA2" w:rsidRDefault="00B14BA2" w:rsidP="00B14BA2">
      <w:pPr>
        <w:pStyle w:val="2"/>
        <w:spacing w:before="300" w:after="150"/>
        <w:rPr>
          <w:rFonts w:ascii="Arial" w:hAnsi="Arial" w:cs="Arial"/>
          <w:b w:val="0"/>
          <w:bCs w:val="0"/>
          <w:color w:val="BF4630"/>
          <w:sz w:val="45"/>
          <w:szCs w:val="45"/>
        </w:rPr>
      </w:pPr>
      <w:r>
        <w:rPr>
          <w:rFonts w:ascii="Arial" w:hAnsi="Arial" w:cs="Arial"/>
          <w:b w:val="0"/>
          <w:bCs w:val="0"/>
          <w:color w:val="BF4630"/>
          <w:sz w:val="45"/>
          <w:szCs w:val="45"/>
        </w:rPr>
        <w:t>Единый родительский день "Наша безопасная школа"</w:t>
      </w:r>
    </w:p>
    <w:p w14:paraId="7A07DD7F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Что мы знаем о личной безопасности наших детей?</w:t>
      </w:r>
    </w:p>
    <w:p w14:paraId="1AC95B75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Какова роль родителей в её формировании?</w:t>
      </w:r>
    </w:p>
    <w:p w14:paraId="39C656F8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С помощью каких способов возможно научить ребёнка таким важным на сегодняшний день правилам безопасности?</w:t>
      </w:r>
    </w:p>
    <w:p w14:paraId="09033C2B" w14:textId="6E1C2283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color w:val="333333"/>
          <w:sz w:val="27"/>
          <w:szCs w:val="27"/>
        </w:rPr>
        <w:t>Цель</w:t>
      </w:r>
      <w:r>
        <w:rPr>
          <w:rFonts w:ascii="Arial" w:hAnsi="Arial" w:cs="Arial"/>
          <w:color w:val="333333"/>
          <w:sz w:val="27"/>
          <w:szCs w:val="27"/>
        </w:rPr>
        <w:t xml:space="preserve">: повышение педагогической компетенции родителей (законных представителей) по проблеме создания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без</w:t>
      </w:r>
      <w:r w:rsidR="00AE0EBD">
        <w:rPr>
          <w:rFonts w:ascii="Arial" w:hAnsi="Arial" w:cs="Arial"/>
          <w:color w:val="333333"/>
          <w:sz w:val="27"/>
          <w:szCs w:val="27"/>
        </w:rPr>
        <w:t>О</w:t>
      </w:r>
      <w:r>
        <w:rPr>
          <w:rFonts w:ascii="Arial" w:hAnsi="Arial" w:cs="Arial"/>
          <w:color w:val="333333"/>
          <w:sz w:val="27"/>
          <w:szCs w:val="27"/>
        </w:rPr>
        <w:t>пасного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пространства для детей в семье, школе, социуме.</w:t>
      </w:r>
    </w:p>
    <w:p w14:paraId="5C27E974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Безопасность – необходимое условие развития общества, государства и цивилизации в целом. Крупнейшие природные и техногенные катастрофы, унесшие многие человеческие жизни, дают понять, что никто не застрахован от беды, а значит, каждый должен уметь противостоять возникающим угрозам. Важным условием развития общества является жизнеспособность подрастающего поколения в настоящем и будущем: от того, каковы позиции молодого поколения, его облик, мировоззрение, здоровье, настроенность на продуктивное существование зависит развитие общества в целом.</w:t>
      </w:r>
    </w:p>
    <w:p w14:paraId="0233EAF3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 молодежной среде происходит ценностная переориентация: через средства массовой информации распространяется негласная пропаганда насилия, наркотиков, суицидов, а в обществе материальные ценности превалируют над духовными, что препятствует формированию высоконравственной, социально-активной личности с четко выраженной гражданской позицией. В результате чего среди молодежи усилился негативизм, демонстративное отношение к взрослым, резко возросла и «помолодела» преступность, многие дети оказались на улице, за пределами воспитательной среды. Таким образом, сегодня можно наблюдать кризис российского общества, приводящий к тому, что молодежь, не имея целостного устойчивого мировоззрения, неспособная противостоять асоциальным явлениям, скатывается на путь цинизма, безверия и апатии, в то время, когда от подрастающего поколения зависит судьба будущего, реформы нашего общества, его духовное и нравственное благополучие, культурное развитие.</w:t>
      </w:r>
    </w:p>
    <w:p w14:paraId="1CC91DA8" w14:textId="61E6517A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color w:val="333333"/>
          <w:sz w:val="27"/>
          <w:szCs w:val="27"/>
        </w:rPr>
        <w:t xml:space="preserve">Правовая основа обеспечения </w:t>
      </w:r>
      <w:proofErr w:type="spellStart"/>
      <w:r>
        <w:rPr>
          <w:rStyle w:val="a5"/>
          <w:rFonts w:ascii="Arial" w:hAnsi="Arial" w:cs="Arial"/>
          <w:color w:val="333333"/>
          <w:sz w:val="27"/>
          <w:szCs w:val="27"/>
        </w:rPr>
        <w:t>без</w:t>
      </w:r>
      <w:r w:rsidR="00AE0EBD">
        <w:rPr>
          <w:rStyle w:val="a5"/>
          <w:rFonts w:ascii="Arial" w:hAnsi="Arial" w:cs="Arial"/>
          <w:color w:val="333333"/>
          <w:sz w:val="27"/>
          <w:szCs w:val="27"/>
        </w:rPr>
        <w:t>О</w:t>
      </w:r>
      <w:r>
        <w:rPr>
          <w:rStyle w:val="a5"/>
          <w:rFonts w:ascii="Arial" w:hAnsi="Arial" w:cs="Arial"/>
          <w:color w:val="333333"/>
          <w:sz w:val="27"/>
          <w:szCs w:val="27"/>
        </w:rPr>
        <w:t>пасности</w:t>
      </w:r>
      <w:proofErr w:type="spellEnd"/>
      <w:r>
        <w:rPr>
          <w:rStyle w:val="a5"/>
          <w:rFonts w:ascii="Arial" w:hAnsi="Arial" w:cs="Arial"/>
          <w:color w:val="333333"/>
          <w:sz w:val="27"/>
          <w:szCs w:val="27"/>
        </w:rPr>
        <w:t xml:space="preserve"> детства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14:paraId="6A838468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Вопросы формирования государственной политики в области воспитания детей предполагают консолидацию всех профильных государственных институтов и институтов гражданского общества.</w:t>
      </w:r>
    </w:p>
    <w:p w14:paraId="527B7A79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Правовой основой обеспечения безопасности детства являются важнейшие законодательные документы: Конституция РФ, Конвенция о </w:t>
      </w:r>
      <w:r>
        <w:rPr>
          <w:rFonts w:ascii="Arial" w:hAnsi="Arial" w:cs="Arial"/>
          <w:color w:val="333333"/>
          <w:sz w:val="27"/>
          <w:szCs w:val="27"/>
        </w:rPr>
        <w:lastRenderedPageBreak/>
        <w:t>правах ребенка, Всемирная декларация «Об обеспечении выживания, защиты и развития детей», закон «Об образовании в Российской Федерации», Концепция государственной семейной политики на период до 2025 года.</w:t>
      </w:r>
    </w:p>
    <w:p w14:paraId="661654FD" w14:textId="77777777" w:rsidR="00B14BA2" w:rsidRDefault="00B14BA2" w:rsidP="00B14BA2">
      <w:pPr>
        <w:pStyle w:val="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color w:val="BF4630"/>
          <w:sz w:val="36"/>
          <w:szCs w:val="36"/>
        </w:rPr>
      </w:pPr>
      <w:r>
        <w:rPr>
          <w:rStyle w:val="a5"/>
          <w:rFonts w:ascii="Arial" w:hAnsi="Arial" w:cs="Arial"/>
          <w:b/>
          <w:bCs/>
          <w:color w:val="BF4630"/>
        </w:rPr>
        <w:t>Основные понятия безопасности.</w:t>
      </w:r>
    </w:p>
    <w:p w14:paraId="01C7505F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Безопасность человека в широком смысле</w:t>
      </w:r>
      <w:r>
        <w:rPr>
          <w:rFonts w:ascii="Arial" w:hAnsi="Arial" w:cs="Arial"/>
          <w:color w:val="333333"/>
          <w:sz w:val="27"/>
          <w:szCs w:val="27"/>
        </w:rPr>
        <w:t> – это состояние его полного физического, социального и духовного благополучия.</w:t>
      </w:r>
    </w:p>
    <w:p w14:paraId="5662F38C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Социальная безопасность</w:t>
      </w:r>
      <w:r>
        <w:rPr>
          <w:rFonts w:ascii="Arial" w:hAnsi="Arial" w:cs="Arial"/>
          <w:color w:val="333333"/>
          <w:sz w:val="27"/>
          <w:szCs w:val="27"/>
        </w:rPr>
        <w:t> – характеристика состояния общества, в котором гарантируется минимальный риск для жизни, физического и психического здоровья людей.</w:t>
      </w:r>
    </w:p>
    <w:p w14:paraId="2D26340E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Психологическая безопасность образовательного процесса</w:t>
      </w:r>
      <w:r>
        <w:rPr>
          <w:rFonts w:ascii="Arial" w:hAnsi="Arial" w:cs="Arial"/>
          <w:color w:val="333333"/>
          <w:sz w:val="27"/>
          <w:szCs w:val="27"/>
        </w:rPr>
        <w:t> – это состояние защищенности школьника от угроз его достоинству, душевному благополучию, позитивному мировосприятию.</w:t>
      </w:r>
    </w:p>
    <w:p w14:paraId="2DA7C0AC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Физическая безопасность</w:t>
      </w:r>
      <w:r>
        <w:rPr>
          <w:rFonts w:ascii="Arial" w:hAnsi="Arial" w:cs="Arial"/>
          <w:color w:val="333333"/>
          <w:sz w:val="27"/>
          <w:szCs w:val="27"/>
        </w:rPr>
        <w:t xml:space="preserve"> характеризуется высоким уровнем здоровья и реализацией здорового и безопасного образа жизни.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Здоровьеформирующее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образование, реализуемое в образовательных учреждениях, включает совокупность учебно-воспитательных модулей, раскрывающих факторы риска нарушения здоровья: гигиеническая грамотность, рациональное питание, адекватная физическая активность, рациональный режим труда и отдыха, здоровый психологический климат, направленность на создание здоровой семьи, профилактика вредных привычек(курение, алкоголизм, наркомания) и заболеваний, передаваемых преимущественно половым путем.</w:t>
      </w:r>
    </w:p>
    <w:p w14:paraId="17975A2F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Информационная безопасность детей</w:t>
      </w:r>
      <w:r>
        <w:rPr>
          <w:rFonts w:ascii="Arial" w:hAnsi="Arial" w:cs="Arial"/>
          <w:color w:val="333333"/>
          <w:sz w:val="27"/>
          <w:szCs w:val="27"/>
        </w:rPr>
        <w:t> – это состояние защищенности детей от информации, при котором отсутствует риск, связанный с причинением вреда их физическому, психическому, духовному и нравственному развитию, в том числе через Интернет.</w:t>
      </w:r>
    </w:p>
    <w:p w14:paraId="246B6C6E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Личная безопасность</w:t>
      </w:r>
      <w:r>
        <w:rPr>
          <w:rFonts w:ascii="Arial" w:hAnsi="Arial" w:cs="Arial"/>
          <w:color w:val="333333"/>
          <w:sz w:val="27"/>
          <w:szCs w:val="27"/>
        </w:rPr>
        <w:t> — это совокупность знаний, умений и навыков человека, выражающихся в его готовности защитить себя от неблагоприятного воздействия окружающей среды и наступления нежелательных последствий.</w:t>
      </w:r>
    </w:p>
    <w:p w14:paraId="482B8A02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Культура безопасности</w:t>
      </w:r>
      <w:r>
        <w:rPr>
          <w:rFonts w:ascii="Arial" w:hAnsi="Arial" w:cs="Arial"/>
          <w:color w:val="333333"/>
          <w:sz w:val="27"/>
          <w:szCs w:val="27"/>
        </w:rPr>
        <w:t>— это способы разумной жизнедеятельности человека в области обеспечения безопасности; результаты этой жизнедеятельности и степень развитости личности и общества в этой области.</w:t>
      </w:r>
    </w:p>
    <w:p w14:paraId="495A4498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Личность безопасного типа</w:t>
      </w:r>
      <w:r>
        <w:rPr>
          <w:rFonts w:ascii="Arial" w:hAnsi="Arial" w:cs="Arial"/>
          <w:color w:val="333333"/>
          <w:sz w:val="27"/>
          <w:szCs w:val="27"/>
        </w:rPr>
        <w:t>— человек, ориентированный на добро и способный к продуктивной деятельности по сохранению своего духовного и физического здоровья, защите окружающих людей и природы от внешних угроз на уровне высокоразвитых духовных качеств, навыков и умений.</w:t>
      </w:r>
    </w:p>
    <w:p w14:paraId="27065B34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lastRenderedPageBreak/>
        <w:t>Жизнестойкость</w:t>
      </w:r>
      <w:r>
        <w:rPr>
          <w:rFonts w:ascii="Arial" w:hAnsi="Arial" w:cs="Arial"/>
          <w:color w:val="333333"/>
          <w:sz w:val="27"/>
          <w:szCs w:val="27"/>
        </w:rPr>
        <w:t> – это система убеждений о себе, мире, отношениях с ним, которые позволяют человеку выдерживать и эффективно преодолевать стрессовые ситуации.</w:t>
      </w:r>
    </w:p>
    <w:p w14:paraId="39E5A784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i/>
          <w:iCs/>
          <w:color w:val="333333"/>
          <w:sz w:val="27"/>
          <w:szCs w:val="27"/>
        </w:rPr>
        <w:t>Родительская компетентность</w:t>
      </w:r>
      <w:r>
        <w:rPr>
          <w:rFonts w:ascii="Arial" w:hAnsi="Arial" w:cs="Arial"/>
          <w:color w:val="333333"/>
          <w:sz w:val="27"/>
          <w:szCs w:val="27"/>
        </w:rPr>
        <w:t>— наличие знаний, умений, опыта в области воспитания ребенка, а также необходимых личностных качеств и мотивов.</w:t>
      </w:r>
    </w:p>
    <w:p w14:paraId="3A5853B0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color w:val="333333"/>
          <w:sz w:val="27"/>
          <w:szCs w:val="27"/>
        </w:rPr>
        <w:t>Безопасность в семье.</w:t>
      </w:r>
    </w:p>
    <w:p w14:paraId="698F4D85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Семья — важнейший институт социализации ребенка. То, что человек в детские годы приобретает в семье, он сохраняет в течение всей последующей жизни. Сила и стойкость семейных воздействий связана с тем, что они постоянны и длительны, ребенок стремится подражать поведению близких людей, учится действовать вместе с ними в реальных жизненных ситуациях, усваивает не только отдельные знания и навыки, но и стиль жизни, отношение к себе и другим людям, к окружающему миру.</w:t>
      </w:r>
    </w:p>
    <w:p w14:paraId="399DC534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 настоящее время большинством современных научных школ и направлений признана определяющая роль семьи в формировании культуры безопасности жизнедеятельности у детей. Школе, как правило, принадлежит ведущая роль в реализации таких компонентов процесса воспитания культуры безопасности, как формирование системы знаний об источниках опасности, средствах их предупреждения и преодоления, формирование физической готовности к выходу из опасных ситуаций. А такие базовые компоненты культуры безопасности, как мотивация к безопасности, компетенции безопасного поведения, психологическая готовность к преодолению опасных ситуаций, формируются прежде всего в семье. Однако многие родители недооценивают роль семьи в воспитании у детей безопасного поведения, недостаточно информированы в области воспитания культуры безопасности.</w:t>
      </w:r>
    </w:p>
    <w:p w14:paraId="74A32637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Один из важнейших вопросов, который рано или поздно необходимо решить всем родителям без исключения – обеспечение безопасности ребенка.</w:t>
      </w:r>
    </w:p>
    <w:p w14:paraId="31FE1361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Как и любой другой образовательно-воспитательный процесс, воспитание безопасности включает в себя определенные знания, умения и навыки. Главная задача родителей – выработать у ребенка привычки безопасного поведения, условные рефлексы, которые помогут ему избежать опасных ситуаций и научат правильному поведению при столкновении с потенциальной опасностью.</w:t>
      </w:r>
    </w:p>
    <w:p w14:paraId="7B3A2C67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Как обеспечить безопасность и здоровый образ жизни нашим детям? Ребёнок попадает в различные жизненные ситуации, выход из которых требует от него знаний и умений. Для того, чтобы ребенок не растерялся и принял правильное решение, необходимо: дать определенный объем знаний об общепринятых человеком нормах поведения; научить адекватно, осознанно действовать в той или иной обстановке, ситуации, </w:t>
      </w:r>
      <w:r>
        <w:rPr>
          <w:rFonts w:ascii="Arial" w:hAnsi="Arial" w:cs="Arial"/>
          <w:color w:val="333333"/>
          <w:sz w:val="27"/>
          <w:szCs w:val="27"/>
        </w:rPr>
        <w:lastRenderedPageBreak/>
        <w:t>помочь овладеть элементарными навыками поведения дома, на улице, в парке, в транспорте; развить у детей самостоятельность и ответственность. Важно научить ребёнка объяснять собственное поведение. Ребёнок, который сможет объяснить, что с ним происходит, помогает нам, взрослым лучше понять его, а значит, снимает многие проблемы и неприятности.</w:t>
      </w:r>
    </w:p>
    <w:p w14:paraId="01C66628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Пока дети находятся в заботливых руках родителей, взрослые, а тем более дети, не задумываются серьёзно над проблемами безопасности. Полностью оградить ребёнка от любых происшествий можно при условии, если взрослые будут целый день рядом с ним, не отойдут ни на шаг, да ещё станут держать его за руку. Но скоро наступит момент в жизни семьи, когда ребёнка нужно будет отпускать от себя. Готов ли ребёнок к самостоятельным шагам? Сможет ли защитить себя, избежать опасностей? Об этом надо думать и заботиться уже сейчас, пока он рядом с нами. Нельзя упускать время! Наверстать его, будет очень трудно. Каждая наша недоработка, касающаяся вопросов личной безопасности, впоследствии может обернуться бедой. Учитывая этот факт, постараемся дать вам некоторые советы и рекомендации.</w:t>
      </w:r>
    </w:p>
    <w:p w14:paraId="3349AE06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color w:val="333333"/>
          <w:sz w:val="27"/>
          <w:szCs w:val="27"/>
        </w:rPr>
        <w:t>Для приобщения ребёнка к безопасному поведению необходимо соблюдение некоторых принципов</w:t>
      </w:r>
      <w:r>
        <w:rPr>
          <w:rFonts w:ascii="Arial" w:hAnsi="Arial" w:cs="Arial"/>
          <w:color w:val="333333"/>
          <w:sz w:val="27"/>
          <w:szCs w:val="27"/>
        </w:rPr>
        <w:t>:</w:t>
      </w:r>
    </w:p>
    <w:p w14:paraId="2CA5FD71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1. Последовательности:</w:t>
      </w:r>
    </w:p>
    <w:p w14:paraId="76F899AF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Во избежание ситуаций, опасных для собственной жизни и жизни других людей, необходимо формирование определённой культуры мышления и поведения. Этот процесс должен проходить систематически и последовательно</w:t>
      </w:r>
    </w:p>
    <w:p w14:paraId="3A2CD346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2. Воспитание собственным примером:</w:t>
      </w:r>
    </w:p>
    <w:p w14:paraId="64B1F247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Важную воспитывающую функцию несёт собственный пример родителей. Свои наблюдения за реальным поведением взрослых дети предпочитают скучным нравоучениям. И если одно расходится с другим, то трудно требовать от ребёнка следования правилам.</w:t>
      </w:r>
    </w:p>
    <w:p w14:paraId="19A8836F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3. Соответствие формы обучения возрасту ребёнка:</w:t>
      </w:r>
    </w:p>
    <w:p w14:paraId="70C6F38A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Целесообразность того или иного поведения должна выступать в контексте потребностей ребёнка, а также его возрастных возможностей. Процесс обучения ваших детей должен соответствовать его возрастным возможностям, граничащих со способами донесения информации в различных его формах.</w:t>
      </w:r>
    </w:p>
    <w:p w14:paraId="1B79FA82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4. Включенность обучения в контекст повседневной жизни.</w:t>
      </w:r>
    </w:p>
    <w:p w14:paraId="318C0CFE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 современном мире растет число вредных и опасных факторов жизнедеятельности, угрожающих как отдельному человеку, так и обществу в целом. Острота проблемы актуализирует задачу подготовки подрастающего поколения к предупреждению и преодолению этих факторов.</w:t>
      </w:r>
    </w:p>
    <w:p w14:paraId="64DB35DA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Психологическая безопасность – важнейшее условие полноценного развития ребенка, сохранения и укрепления его психологического здоровья. Психологическое здоровье, в свою очередь, - основа жизнеспособности ребенка, которому в процессе детства и отрочества приходится решать отнюдь непростые задачи своей жизни: Поскольку психологическое здоровье - условие жизненной успешности и гарантия благополучия человека в жизни, то, ни родителям, ни педагогам не стоит экономить силы на его формирование в детстве.</w:t>
      </w:r>
    </w:p>
    <w:p w14:paraId="48ADD445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 В современных условиях развития общества компьютер стал для ребенка и «другом» и «помощником» и даже «воспитателем», «учителем». Между тем существует ряд аспектов при работе с компьютером,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 Какие же опасности ждут школьника в сети Интернет? Можно выделить следующие: суицид-сайты, на которых дети получают информацию о «способах» расстаться с жизнью; сайты-форумы потенциальных самоубийц;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наркосайты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Интернет пестрит новостями о "пользе” употребления марихуаны, рецептами и советами изготовления "зелья”; сайты, разжигающие национальную рознь и расовое неприятие: экстремизм, национализм, фашизм; сайты порнографической направленности; сайты знакомств. Виртуальное общение разрушает способность к общению реальному, "убивает” коммуникативные навыки подростка; виртуальный собеседник не схватит за руку, но ему вполне по силам "проникнуть в мысли” и повлиять на взгляды на мир.</w:t>
      </w:r>
    </w:p>
    <w:p w14:paraId="4FB5405E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медиаграмотности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они не всегда умеют распознать манипулятивные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П.А.Астахов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уполномоченный при Президенте Российской Федерации по правам ребенка).</w:t>
      </w:r>
    </w:p>
    <w:p w14:paraId="7773462A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Медиаграмотность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определяется в международном праве как грамотное использование детьми и их преподавателями инструментов, обеспечивающих доступ к информации.</w:t>
      </w:r>
    </w:p>
    <w:p w14:paraId="1C57A84E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Преодолеть нежелательное воздействие компьютера возможно только совместными усилиями учителей, родителей (законных представителей) и самих школьников. Наша задача сегодня – обеспечение безопасности детей, не способных иногда правильно оценить степень угрозы информации, которую они воспринимают или передают.</w:t>
      </w:r>
    </w:p>
    <w:p w14:paraId="69E0734D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Достичь высоких результатов в воспитании невозможно без привлечения родителей (законных представителей). Очень часто родители (законные представители)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лучше, чем прогулки в сомнительных компаниях, с ранних лет обучая ребенка основам безопасности дома и на улице,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 Комплексное решение поставленной задачи со стороны семьи и школы позволит значительно сократить риски причинения различного рода ущерба ребенку со стороны сети Интернет.</w:t>
      </w:r>
    </w:p>
    <w:p w14:paraId="62B44F4D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От успешного решения вопросов укрепления здоровья наших детей, подростков во многом зависит будущее нашей страны, будущее России, её экономическое, социальное и демографическое благополучие, обеспечение обороноспособности и безопасности страны и, самое главное, – физическое и нравственное здоровье наших граждан, всего общества.</w:t>
      </w:r>
    </w:p>
    <w:p w14:paraId="3A532041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Забота о психологическом здоровье ребенка сегодня – не просто модная тенденция или очередной педагогический изыск. Забота о здоровье детей в образовательном пространстве – это национальный приоритет, это забота о безопасности каждого сегодня растущего человека и безопасности нации завтра. Для того чтобы сформировать систему здорового образа жизни, необходимо знать факторы, которые положительно влияют на здоровье человека. К ним можно отнести соблюдение режима дня, рациональное питание, закаливание, занятие физической культурой и спортом, доброжелательные отношения с окружающими.</w:t>
      </w:r>
    </w:p>
    <w:p w14:paraId="22092AF1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 xml:space="preserve">Опасные риски в образовании сегодня велики. Насилие в школе –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(издевательства, травля) становится рядовым явлением. Английское слово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(хулиган, драчун, задира, грубиян, насильник) обозначает запугивание, физический или психологический террор, направленный на то, чтобы вызвать у другого страх и тем самым подчинить его себе.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может быть как в физической, так и в психологической форме. Проявляется во всех возрастных и социальных группах. Жертвы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буллинга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 подавленном состоянии способны на самые отчаянные шаги, вплоть до ухода из жизни.</w:t>
      </w:r>
    </w:p>
    <w:p w14:paraId="54C12469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Новейшая форма в проявлении школьного насилия 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кибербуллинг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т.е.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 использованием электронных средств коммуникации: компьютера, сотового телефона, планшета.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Кибербуллинг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– подростковый виртуальный террор, он невидим, но оттого не менее страшен. Мотивацией к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кибербуллингу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могут выступать зависть, месть, чувство неприязни, борьба за власть, подчинение лидеру, нейтрализация соперника, самоутверждение и др.</w:t>
      </w:r>
    </w:p>
    <w:p w14:paraId="109EA737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Вредные привычки и их последствия – это тема, которая всё больше волнует и тревожит наше общество. Подростки и юношество представляют собой группу повышенного риска. Как бы мы ни ограждали своего ребёнка от данной проблемы, к сожалению, в его жизни сложится такая ситуация, когда ему предложат попробовать первую сигарету, алкоголь, наркотическое средство. И мы не знаем, как ребёнок поведёт себя в данной ситуации, сможет ли он противостоять уговорам. Роль семьи в профилактике вредных привычек очень велика. Родители должны учить ребёнка критически относиться к пагубным привычкам, расширять круг полезных потребностей и интересов детей. В первую очередь они должны своим образом жизни показывать пример своим детям. Родителям необходимо помнить, что их ребёнок, состоявшийся как нравственная и успешная личность, есть самая высокая мера оценки их жизненного пути.</w:t>
      </w:r>
    </w:p>
    <w:p w14:paraId="31819F01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Рассказывайте своим детям убедительно и спокойно о воздействии вредных привычек на организм, о механизме привыкания. Расскажите о сломанных судьбах, разрушенных семьях. Обязательно научите ребёнка отказываться от предложения покурить или выпить. Если вам удастся убедить ребёнка в том, что именно отказ от наркотиков – признак взросления, то ваш ребёнок будет защищён от страшной беды.</w:t>
      </w:r>
    </w:p>
    <w:p w14:paraId="54BDC1C7" w14:textId="77777777" w:rsidR="00B14BA2" w:rsidRDefault="00B14BA2" w:rsidP="00B14BA2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Обеспечение благополучного и защищенного детства является одним из приоритетных направлений органов государственной и муниципальной власти, институтов гражданского общества и должно носить системный и последовательный характер, корректироваться исходя из задач, которые ставит Президент Российской Федерации. Социальная ситуация развития современного детства представляет собой определенные риски для безопасного развития ребенка в различных сферах: физической, ментальной, психологической и духовно-нравственной. 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 котором должны участвовать все: и родители, и педагоги. Тогда жизнь детей будет в безопасности.</w:t>
      </w:r>
    </w:p>
    <w:p w14:paraId="0EBFD606" w14:textId="77777777" w:rsidR="00B14BA2" w:rsidRDefault="00B14BA2" w:rsidP="00B14BA2">
      <w:pPr>
        <w:pStyle w:val="a6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>
        <w:rPr>
          <w:rStyle w:val="a5"/>
          <w:rFonts w:ascii="Arial" w:hAnsi="Arial" w:cs="Arial"/>
          <w:color w:val="333333"/>
          <w:sz w:val="27"/>
          <w:szCs w:val="27"/>
          <w:u w:val="single"/>
        </w:rPr>
        <w:t>Вывод:</w:t>
      </w:r>
    </w:p>
    <w:p w14:paraId="708258C7" w14:textId="77777777" w:rsidR="00B14BA2" w:rsidRDefault="00B14BA2" w:rsidP="00B14BA2">
      <w:pPr>
        <w:pStyle w:val="a6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  <w:sz w:val="27"/>
          <w:szCs w:val="27"/>
        </w:rPr>
        <w:t>В завершение хочется сказать: не пренебрегайте правилами безопасности!</w:t>
      </w:r>
      <w:r>
        <w:rPr>
          <w:rFonts w:ascii="Arial" w:hAnsi="Arial" w:cs="Arial"/>
          <w:color w:val="333333"/>
          <w:sz w:val="27"/>
          <w:szCs w:val="27"/>
        </w:rPr>
        <w:br/>
        <w:t xml:space="preserve">Если вы не станете сами соблюдать элементарные правила </w:t>
      </w:r>
      <w:r>
        <w:rPr>
          <w:rFonts w:ascii="Arial" w:hAnsi="Arial" w:cs="Arial"/>
          <w:color w:val="333333"/>
          <w:sz w:val="27"/>
          <w:szCs w:val="27"/>
        </w:rPr>
        <w:lastRenderedPageBreak/>
        <w:t>безопасности, то и ваши дети не станут этого выполнять, как бы вы ни старались. Мы, взрослые, своим личным положительным примером должны научить детей соблюдать правила и совместно с детьми применять эти правила в жизни! Доброго безопасного пути Вам и вашим детям!</w:t>
      </w:r>
    </w:p>
    <w:p w14:paraId="5394B7C3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0B5A9C38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2E27C4CC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46B57F48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3BE0B756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36E63157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37FF9AF1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63E7DC33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50F789C3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436CD3A2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40FFC6DE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2F7D0466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6A1E770C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2DC9F7D4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38354C25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6FB6EFE5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581E16D5" w14:textId="77777777" w:rsidR="00B2323B" w:rsidRDefault="00B2323B" w:rsidP="00B14BA2">
      <w:pPr>
        <w:pStyle w:val="text-center"/>
        <w:shd w:val="clear" w:color="auto" w:fill="FFFFFF"/>
        <w:spacing w:before="0" w:beforeAutospacing="0" w:after="150" w:afterAutospacing="0"/>
        <w:jc w:val="center"/>
        <w:rPr>
          <w:rStyle w:val="a5"/>
          <w:rFonts w:ascii="Verdana" w:hAnsi="Verdana"/>
          <w:color w:val="333333"/>
        </w:rPr>
      </w:pPr>
    </w:p>
    <w:p w14:paraId="155EBFED" w14:textId="77777777" w:rsidR="00B14BA2" w:rsidRDefault="00B14BA2"/>
    <w:p w14:paraId="6EF592B4" w14:textId="77777777" w:rsidR="00B14BA2" w:rsidRDefault="00B14BA2"/>
    <w:p w14:paraId="5E09F8A7" w14:textId="77777777" w:rsidR="00B14BA2" w:rsidRDefault="00B14BA2"/>
    <w:p w14:paraId="3F9502D9" w14:textId="77777777" w:rsidR="00B14BA2" w:rsidRDefault="00B14BA2"/>
    <w:p w14:paraId="529B130D" w14:textId="77777777" w:rsidR="00B14BA2" w:rsidRDefault="00B14BA2"/>
    <w:p w14:paraId="2236B9DC" w14:textId="77777777" w:rsidR="00B14BA2" w:rsidRDefault="00B14BA2"/>
    <w:p w14:paraId="2884E21F" w14:textId="77777777" w:rsidR="00B14BA2" w:rsidRDefault="00B14BA2"/>
    <w:p w14:paraId="0CE397C1" w14:textId="77777777" w:rsidR="00B14BA2" w:rsidRDefault="00B14BA2"/>
    <w:p w14:paraId="12418E73" w14:textId="77777777" w:rsidR="00B14BA2" w:rsidRDefault="00B14BA2"/>
    <w:p w14:paraId="78028241" w14:textId="77777777" w:rsidR="00B14BA2" w:rsidRDefault="00B14BA2"/>
    <w:p w14:paraId="134BE576" w14:textId="77777777" w:rsidR="00B14BA2" w:rsidRDefault="00B14BA2"/>
    <w:p w14:paraId="61AE9E6E" w14:textId="77777777" w:rsidR="00B14BA2" w:rsidRDefault="00B14BA2"/>
    <w:p w14:paraId="0300D581" w14:textId="77777777" w:rsidR="00B14BA2" w:rsidRDefault="00B14BA2"/>
    <w:p w14:paraId="520B6CC9" w14:textId="77777777" w:rsidR="00B14BA2" w:rsidRDefault="00B14BA2"/>
    <w:p w14:paraId="1B593A55" w14:textId="77777777" w:rsidR="00B14BA2" w:rsidRDefault="00B14BA2"/>
    <w:p w14:paraId="491F9B28" w14:textId="77777777" w:rsidR="00B14BA2" w:rsidRDefault="00B14BA2"/>
    <w:p w14:paraId="5C9023EC" w14:textId="77777777" w:rsidR="00B14BA2" w:rsidRDefault="00B14BA2"/>
    <w:p w14:paraId="20BEFF23" w14:textId="77777777" w:rsidR="00B14BA2" w:rsidRDefault="00B14BA2"/>
    <w:p w14:paraId="5A4E927E" w14:textId="77777777" w:rsidR="00B14BA2" w:rsidRDefault="00B14BA2"/>
    <w:p w14:paraId="1356CF22" w14:textId="77777777" w:rsidR="00B14BA2" w:rsidRDefault="00B14BA2"/>
    <w:p w14:paraId="0454F949" w14:textId="77777777" w:rsidR="00B14BA2" w:rsidRDefault="00B14BA2"/>
    <w:p w14:paraId="4AEC2642" w14:textId="77777777" w:rsidR="00B14BA2" w:rsidRDefault="00B14BA2"/>
    <w:p w14:paraId="6084896B" w14:textId="77777777" w:rsidR="00B14BA2" w:rsidRDefault="00B14BA2"/>
    <w:p w14:paraId="5798A6BC" w14:textId="77777777" w:rsidR="00B14BA2" w:rsidRDefault="00B14BA2"/>
    <w:p w14:paraId="16416479" w14:textId="77777777" w:rsidR="00B14BA2" w:rsidRDefault="00B14BA2"/>
    <w:p w14:paraId="65B83831" w14:textId="77777777" w:rsidR="00B14BA2" w:rsidRDefault="00B14BA2"/>
    <w:sectPr w:rsidR="00B1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41C3"/>
    <w:multiLevelType w:val="multilevel"/>
    <w:tmpl w:val="0F26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0E17D5"/>
    <w:multiLevelType w:val="multilevel"/>
    <w:tmpl w:val="E50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4F61DE"/>
    <w:multiLevelType w:val="multilevel"/>
    <w:tmpl w:val="98E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576"/>
    <w:rsid w:val="00585351"/>
    <w:rsid w:val="006E4576"/>
    <w:rsid w:val="00A97AF1"/>
    <w:rsid w:val="00AE0EBD"/>
    <w:rsid w:val="00B14BA2"/>
    <w:rsid w:val="00B2323B"/>
    <w:rsid w:val="00C0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847D"/>
  <w15:docId w15:val="{C0AF70E9-09E9-4F1F-894D-C1EB7425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4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B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14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B14BA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1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justify">
    <w:name w:val="text-justify"/>
    <w:basedOn w:val="a"/>
    <w:rsid w:val="00B1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4BA2"/>
    <w:rPr>
      <w:b/>
      <w:bCs/>
    </w:rPr>
  </w:style>
  <w:style w:type="paragraph" w:styleId="a6">
    <w:name w:val="Normal (Web)"/>
    <w:basedOn w:val="a"/>
    <w:uiPriority w:val="99"/>
    <w:semiHidden/>
    <w:unhideWhenUsed/>
    <w:rsid w:val="00B1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BA2"/>
    <w:rPr>
      <w:rFonts w:ascii="Tahoma" w:hAnsi="Tahoma" w:cs="Tahoma"/>
      <w:sz w:val="16"/>
      <w:szCs w:val="16"/>
    </w:rPr>
  </w:style>
  <w:style w:type="paragraph" w:customStyle="1" w:styleId="text-center">
    <w:name w:val="text-center"/>
    <w:basedOn w:val="a"/>
    <w:rsid w:val="00B1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9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123456</cp:lastModifiedBy>
  <cp:revision>5</cp:revision>
  <dcterms:created xsi:type="dcterms:W3CDTF">2020-11-17T16:00:00Z</dcterms:created>
  <dcterms:modified xsi:type="dcterms:W3CDTF">2020-11-17T17:15:00Z</dcterms:modified>
</cp:coreProperties>
</file>